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963F" w14:textId="77777777" w:rsidR="00F032FD" w:rsidRPr="00462593" w:rsidRDefault="00C10754">
      <w:pPr>
        <w:pStyle w:val="a5"/>
        <w:spacing w:before="74"/>
        <w:ind w:left="3709" w:right="3704"/>
        <w:rPr>
          <w:sz w:val="22"/>
          <w:szCs w:val="22"/>
        </w:rPr>
      </w:pPr>
      <w:r w:rsidRPr="00462593">
        <w:rPr>
          <w:sz w:val="22"/>
          <w:szCs w:val="22"/>
        </w:rPr>
        <w:t>Техническое</w:t>
      </w:r>
      <w:r w:rsidRPr="00462593">
        <w:rPr>
          <w:spacing w:val="-6"/>
          <w:sz w:val="22"/>
          <w:szCs w:val="22"/>
        </w:rPr>
        <w:t xml:space="preserve"> </w:t>
      </w:r>
      <w:r w:rsidRPr="00462593">
        <w:rPr>
          <w:sz w:val="22"/>
          <w:szCs w:val="22"/>
        </w:rPr>
        <w:t>задание</w:t>
      </w:r>
    </w:p>
    <w:p w14:paraId="33F7B4A5" w14:textId="1D475991" w:rsidR="00F032FD" w:rsidRPr="00462593" w:rsidRDefault="2CFDFE65">
      <w:pPr>
        <w:pStyle w:val="a5"/>
        <w:rPr>
          <w:sz w:val="22"/>
          <w:szCs w:val="22"/>
        </w:rPr>
      </w:pPr>
      <w:r w:rsidRPr="00462593">
        <w:rPr>
          <w:sz w:val="22"/>
          <w:szCs w:val="22"/>
        </w:rPr>
        <w:t>на оказание комплексной услуги по поиску и подбору иностранного покупателя</w:t>
      </w:r>
      <w:r w:rsidR="00B95568" w:rsidRPr="00462593">
        <w:rPr>
          <w:sz w:val="22"/>
          <w:szCs w:val="22"/>
        </w:rPr>
        <w:t>*</w:t>
      </w:r>
    </w:p>
    <w:p w14:paraId="40D9FBE7" w14:textId="77777777" w:rsidR="00F032FD" w:rsidRPr="00462593" w:rsidRDefault="00F032FD">
      <w:pPr>
        <w:pStyle w:val="a3"/>
        <w:spacing w:before="7"/>
        <w:rPr>
          <w:b/>
          <w:sz w:val="22"/>
          <w:szCs w:val="22"/>
        </w:rPr>
      </w:pPr>
    </w:p>
    <w:p w14:paraId="05A19E38" w14:textId="77777777" w:rsidR="00F032FD" w:rsidRPr="00462593" w:rsidRDefault="00C10754">
      <w:pPr>
        <w:pStyle w:val="a6"/>
        <w:numPr>
          <w:ilvl w:val="0"/>
          <w:numId w:val="5"/>
        </w:numPr>
        <w:tabs>
          <w:tab w:val="left" w:pos="389"/>
        </w:tabs>
        <w:ind w:hanging="272"/>
        <w:jc w:val="both"/>
        <w:rPr>
          <w:i/>
        </w:rPr>
      </w:pPr>
      <w:r w:rsidRPr="00462593">
        <w:rPr>
          <w:i/>
        </w:rPr>
        <w:t>Общие</w:t>
      </w:r>
      <w:r w:rsidRPr="00462593">
        <w:rPr>
          <w:i/>
          <w:spacing w:val="-5"/>
        </w:rPr>
        <w:t xml:space="preserve"> </w:t>
      </w:r>
      <w:r w:rsidRPr="00462593">
        <w:rPr>
          <w:i/>
        </w:rPr>
        <w:t>положения:</w:t>
      </w:r>
    </w:p>
    <w:p w14:paraId="243F80E5" w14:textId="77777777" w:rsidR="00F032FD" w:rsidRPr="00462593" w:rsidRDefault="00F032FD">
      <w:pPr>
        <w:pStyle w:val="a3"/>
        <w:spacing w:before="4"/>
        <w:rPr>
          <w:i/>
          <w:sz w:val="22"/>
          <w:szCs w:val="22"/>
        </w:rPr>
      </w:pPr>
    </w:p>
    <w:p w14:paraId="33408DA9" w14:textId="320957D5" w:rsidR="00F032FD" w:rsidRPr="00462593" w:rsidRDefault="00C10754" w:rsidP="00462593">
      <w:pPr>
        <w:pStyle w:val="a3"/>
        <w:ind w:right="111"/>
        <w:jc w:val="both"/>
        <w:rPr>
          <w:sz w:val="22"/>
          <w:szCs w:val="22"/>
        </w:rPr>
      </w:pPr>
      <w:r w:rsidRPr="00462593">
        <w:rPr>
          <w:sz w:val="22"/>
          <w:szCs w:val="22"/>
          <w:u w:val="single"/>
        </w:rPr>
        <w:t>Заказчик</w:t>
      </w:r>
      <w:r w:rsidRPr="00462593">
        <w:rPr>
          <w:sz w:val="22"/>
          <w:szCs w:val="22"/>
        </w:rPr>
        <w:t>:</w:t>
      </w:r>
      <w:r w:rsidR="004B628B" w:rsidRPr="00462593">
        <w:rPr>
          <w:sz w:val="22"/>
          <w:szCs w:val="22"/>
        </w:rPr>
        <w:t xml:space="preserve"> Автономная некоммерческая организация </w:t>
      </w:r>
      <w:r w:rsidRPr="00462593">
        <w:rPr>
          <w:sz w:val="22"/>
          <w:szCs w:val="22"/>
        </w:rPr>
        <w:t>«Агентство инвестиционного и экспортного развития Республики</w:t>
      </w:r>
      <w:r w:rsidRPr="00462593">
        <w:rPr>
          <w:spacing w:val="1"/>
          <w:sz w:val="22"/>
          <w:szCs w:val="22"/>
        </w:rPr>
        <w:t xml:space="preserve"> </w:t>
      </w:r>
      <w:r w:rsidRPr="00462593">
        <w:rPr>
          <w:sz w:val="22"/>
          <w:szCs w:val="22"/>
        </w:rPr>
        <w:t>Марий</w:t>
      </w:r>
      <w:r w:rsidRPr="00462593">
        <w:rPr>
          <w:spacing w:val="-3"/>
          <w:sz w:val="22"/>
          <w:szCs w:val="22"/>
        </w:rPr>
        <w:t xml:space="preserve"> </w:t>
      </w:r>
      <w:r w:rsidRPr="00462593">
        <w:rPr>
          <w:sz w:val="22"/>
          <w:szCs w:val="22"/>
        </w:rPr>
        <w:t>Эл».</w:t>
      </w:r>
    </w:p>
    <w:p w14:paraId="69BA37B8" w14:textId="77777777" w:rsidR="004B628B" w:rsidRPr="00462593" w:rsidRDefault="004B628B" w:rsidP="00462593">
      <w:pPr>
        <w:pStyle w:val="a3"/>
        <w:ind w:right="111"/>
        <w:jc w:val="both"/>
        <w:rPr>
          <w:sz w:val="22"/>
          <w:szCs w:val="22"/>
          <w:u w:val="single"/>
        </w:rPr>
      </w:pPr>
    </w:p>
    <w:p w14:paraId="19743452" w14:textId="594D9971" w:rsidR="00426B07" w:rsidRPr="00462593" w:rsidRDefault="00426B07" w:rsidP="00462593">
      <w:pPr>
        <w:pStyle w:val="a3"/>
        <w:ind w:right="111"/>
        <w:jc w:val="both"/>
        <w:rPr>
          <w:sz w:val="22"/>
          <w:szCs w:val="22"/>
        </w:rPr>
      </w:pPr>
      <w:r w:rsidRPr="00462593">
        <w:rPr>
          <w:sz w:val="22"/>
          <w:szCs w:val="22"/>
          <w:u w:val="single"/>
        </w:rPr>
        <w:t>Получатель</w:t>
      </w:r>
      <w:r w:rsidR="00406E71" w:rsidRPr="00462593">
        <w:rPr>
          <w:sz w:val="22"/>
          <w:szCs w:val="22"/>
          <w:u w:val="single"/>
        </w:rPr>
        <w:t xml:space="preserve"> услуг</w:t>
      </w:r>
      <w:r w:rsidRPr="00462593">
        <w:rPr>
          <w:sz w:val="22"/>
          <w:szCs w:val="22"/>
        </w:rPr>
        <w:t>: субъект малого и среднего предпринимательства Республики Марий Эл</w:t>
      </w:r>
      <w:r w:rsidR="00406E71" w:rsidRPr="00462593">
        <w:rPr>
          <w:sz w:val="22"/>
          <w:szCs w:val="22"/>
        </w:rPr>
        <w:t xml:space="preserve"> (далее -Получатель).</w:t>
      </w:r>
    </w:p>
    <w:p w14:paraId="4E875646" w14:textId="77777777" w:rsidR="00F032FD" w:rsidRPr="00462593" w:rsidRDefault="00F032FD" w:rsidP="00462593">
      <w:pPr>
        <w:pStyle w:val="a3"/>
        <w:spacing w:before="6"/>
        <w:jc w:val="both"/>
        <w:rPr>
          <w:sz w:val="22"/>
          <w:szCs w:val="22"/>
        </w:rPr>
      </w:pPr>
    </w:p>
    <w:p w14:paraId="39059904" w14:textId="6E22DDDA" w:rsidR="00F032FD" w:rsidRPr="00462593" w:rsidRDefault="01F2F284" w:rsidP="00462593">
      <w:pPr>
        <w:pStyle w:val="a3"/>
        <w:ind w:right="105"/>
        <w:jc w:val="both"/>
        <w:rPr>
          <w:sz w:val="22"/>
          <w:szCs w:val="22"/>
        </w:rPr>
      </w:pPr>
      <w:r w:rsidRPr="00462593">
        <w:rPr>
          <w:sz w:val="22"/>
          <w:szCs w:val="22"/>
          <w:u w:val="single"/>
        </w:rPr>
        <w:t>Предмет договора</w:t>
      </w:r>
      <w:r w:rsidRPr="00462593">
        <w:rPr>
          <w:sz w:val="22"/>
          <w:szCs w:val="22"/>
        </w:rPr>
        <w:t xml:space="preserve">: </w:t>
      </w:r>
      <w:r w:rsidR="00161EEE" w:rsidRPr="00462593">
        <w:rPr>
          <w:sz w:val="22"/>
          <w:szCs w:val="22"/>
        </w:rPr>
        <w:t>Комплексная у</w:t>
      </w:r>
      <w:r w:rsidRPr="00462593">
        <w:rPr>
          <w:sz w:val="22"/>
          <w:szCs w:val="22"/>
        </w:rPr>
        <w:t>слуг</w:t>
      </w:r>
      <w:r w:rsidR="00161EEE" w:rsidRPr="00462593">
        <w:rPr>
          <w:sz w:val="22"/>
          <w:szCs w:val="22"/>
        </w:rPr>
        <w:t>а</w:t>
      </w:r>
      <w:r w:rsidRPr="00462593">
        <w:rPr>
          <w:sz w:val="22"/>
          <w:szCs w:val="22"/>
        </w:rPr>
        <w:t xml:space="preserve"> по содействию в поиске и подборе иностранного покупателя</w:t>
      </w:r>
      <w:r w:rsidR="00406E71" w:rsidRPr="00462593">
        <w:rPr>
          <w:sz w:val="22"/>
          <w:szCs w:val="22"/>
        </w:rPr>
        <w:t xml:space="preserve"> для Получателя</w:t>
      </w:r>
      <w:r w:rsidR="00A54078" w:rsidRPr="00462593">
        <w:rPr>
          <w:sz w:val="22"/>
          <w:szCs w:val="22"/>
        </w:rPr>
        <w:t>.</w:t>
      </w:r>
    </w:p>
    <w:p w14:paraId="26D25806" w14:textId="16BD692C" w:rsidR="01F2F284" w:rsidRPr="00462593" w:rsidRDefault="01F2F284" w:rsidP="00462593">
      <w:pPr>
        <w:pStyle w:val="a3"/>
        <w:ind w:right="105"/>
        <w:jc w:val="both"/>
        <w:rPr>
          <w:sz w:val="22"/>
          <w:szCs w:val="22"/>
        </w:rPr>
      </w:pPr>
    </w:p>
    <w:p w14:paraId="4668957B" w14:textId="2B7B45B2" w:rsidR="2CFDFE65" w:rsidRPr="00462593" w:rsidRDefault="2CFDFE65" w:rsidP="00462593">
      <w:pPr>
        <w:pStyle w:val="a3"/>
        <w:spacing w:line="259" w:lineRule="auto"/>
        <w:ind w:right="105"/>
        <w:jc w:val="both"/>
        <w:rPr>
          <w:sz w:val="22"/>
          <w:szCs w:val="22"/>
        </w:rPr>
      </w:pPr>
      <w:r w:rsidRPr="00462593">
        <w:rPr>
          <w:sz w:val="22"/>
          <w:szCs w:val="22"/>
          <w:u w:val="single"/>
        </w:rPr>
        <w:t xml:space="preserve">Продукция </w:t>
      </w:r>
      <w:r w:rsidR="00A54078" w:rsidRPr="00462593">
        <w:rPr>
          <w:sz w:val="22"/>
          <w:szCs w:val="22"/>
          <w:u w:val="single"/>
        </w:rPr>
        <w:t>Получател</w:t>
      </w:r>
      <w:r w:rsidR="008B2945" w:rsidRPr="00462593">
        <w:rPr>
          <w:sz w:val="22"/>
          <w:szCs w:val="22"/>
          <w:u w:val="single"/>
        </w:rPr>
        <w:t>я</w:t>
      </w:r>
      <w:r w:rsidRPr="00462593">
        <w:rPr>
          <w:sz w:val="22"/>
          <w:szCs w:val="22"/>
        </w:rPr>
        <w:t xml:space="preserve">: </w:t>
      </w:r>
      <w:r w:rsidR="004B628B" w:rsidRPr="00462593">
        <w:rPr>
          <w:sz w:val="22"/>
          <w:szCs w:val="22"/>
        </w:rPr>
        <w:t>кормовые дрожжи.</w:t>
      </w:r>
    </w:p>
    <w:p w14:paraId="6E1F1B17" w14:textId="77777777" w:rsidR="005028AE" w:rsidRPr="00462593" w:rsidRDefault="005028AE" w:rsidP="00462593">
      <w:pPr>
        <w:pStyle w:val="a3"/>
        <w:spacing w:line="259" w:lineRule="auto"/>
        <w:ind w:right="105"/>
        <w:jc w:val="both"/>
        <w:rPr>
          <w:sz w:val="22"/>
          <w:szCs w:val="22"/>
        </w:rPr>
      </w:pPr>
    </w:p>
    <w:p w14:paraId="3A435664" w14:textId="73B43CD9" w:rsidR="00DD458C" w:rsidRPr="00462593" w:rsidRDefault="00570AF8" w:rsidP="00462593">
      <w:pPr>
        <w:pStyle w:val="a3"/>
        <w:spacing w:line="259" w:lineRule="auto"/>
        <w:ind w:right="105"/>
        <w:jc w:val="both"/>
        <w:rPr>
          <w:sz w:val="22"/>
          <w:szCs w:val="22"/>
        </w:rPr>
      </w:pPr>
      <w:r w:rsidRPr="00462593">
        <w:rPr>
          <w:sz w:val="22"/>
          <w:szCs w:val="22"/>
          <w:u w:val="single"/>
        </w:rPr>
        <w:t>Стран</w:t>
      </w:r>
      <w:r w:rsidR="00DD458C" w:rsidRPr="00462593">
        <w:rPr>
          <w:sz w:val="22"/>
          <w:szCs w:val="22"/>
          <w:u w:val="single"/>
        </w:rPr>
        <w:t>ы</w:t>
      </w:r>
      <w:r w:rsidRPr="00462593">
        <w:rPr>
          <w:sz w:val="22"/>
          <w:szCs w:val="22"/>
          <w:u w:val="single"/>
        </w:rPr>
        <w:t xml:space="preserve"> поиска</w:t>
      </w:r>
      <w:r w:rsidRPr="00462593">
        <w:rPr>
          <w:sz w:val="22"/>
          <w:szCs w:val="22"/>
        </w:rPr>
        <w:t xml:space="preserve">: </w:t>
      </w:r>
      <w:r w:rsidR="004B628B" w:rsidRPr="00462593">
        <w:rPr>
          <w:sz w:val="22"/>
          <w:szCs w:val="22"/>
        </w:rPr>
        <w:t>Республика Беларусь, Республика Сербия, Турецкая Республика</w:t>
      </w:r>
      <w:r w:rsidR="005028AE" w:rsidRPr="00462593">
        <w:rPr>
          <w:sz w:val="22"/>
          <w:szCs w:val="22"/>
        </w:rPr>
        <w:t>.</w:t>
      </w:r>
      <w:r w:rsidR="002609A5" w:rsidRPr="00462593">
        <w:rPr>
          <w:sz w:val="22"/>
          <w:szCs w:val="22"/>
        </w:rPr>
        <w:t xml:space="preserve"> </w:t>
      </w:r>
      <w:r w:rsidR="005028AE" w:rsidRPr="00462593">
        <w:rPr>
          <w:sz w:val="22"/>
          <w:szCs w:val="22"/>
        </w:rPr>
        <w:t xml:space="preserve">Укажите </w:t>
      </w:r>
      <w:r w:rsidR="00B035CE" w:rsidRPr="00462593">
        <w:rPr>
          <w:sz w:val="22"/>
          <w:szCs w:val="22"/>
        </w:rPr>
        <w:t>страну или</w:t>
      </w:r>
      <w:r w:rsidR="00963F8D" w:rsidRPr="00462593">
        <w:rPr>
          <w:sz w:val="22"/>
          <w:szCs w:val="22"/>
        </w:rPr>
        <w:t xml:space="preserve"> стран</w:t>
      </w:r>
      <w:r w:rsidR="00E163B8" w:rsidRPr="00462593">
        <w:rPr>
          <w:sz w:val="22"/>
          <w:szCs w:val="22"/>
        </w:rPr>
        <w:t>ы</w:t>
      </w:r>
      <w:r w:rsidR="00B035CE" w:rsidRPr="00462593">
        <w:rPr>
          <w:sz w:val="22"/>
          <w:szCs w:val="22"/>
        </w:rPr>
        <w:t xml:space="preserve">, </w:t>
      </w:r>
      <w:r w:rsidR="004B628B" w:rsidRPr="00462593">
        <w:rPr>
          <w:sz w:val="22"/>
          <w:szCs w:val="22"/>
        </w:rPr>
        <w:t xml:space="preserve">по </w:t>
      </w:r>
      <w:r w:rsidR="00B035CE" w:rsidRPr="00462593">
        <w:rPr>
          <w:sz w:val="22"/>
          <w:szCs w:val="22"/>
        </w:rPr>
        <w:t>котор</w:t>
      </w:r>
      <w:r w:rsidR="00963F8D" w:rsidRPr="00462593">
        <w:rPr>
          <w:sz w:val="22"/>
          <w:szCs w:val="22"/>
        </w:rPr>
        <w:t>ы</w:t>
      </w:r>
      <w:r w:rsidR="004B628B" w:rsidRPr="00462593">
        <w:rPr>
          <w:sz w:val="22"/>
          <w:szCs w:val="22"/>
        </w:rPr>
        <w:t>м</w:t>
      </w:r>
      <w:r w:rsidR="00B035CE" w:rsidRPr="00462593">
        <w:rPr>
          <w:sz w:val="22"/>
          <w:szCs w:val="22"/>
        </w:rPr>
        <w:t xml:space="preserve"> готовы оказать комплексную услугу.</w:t>
      </w:r>
    </w:p>
    <w:p w14:paraId="6E891490" w14:textId="77777777" w:rsidR="005028AE" w:rsidRPr="00462593" w:rsidRDefault="005028AE" w:rsidP="00462593">
      <w:pPr>
        <w:pStyle w:val="a3"/>
        <w:spacing w:line="259" w:lineRule="auto"/>
        <w:ind w:right="105"/>
        <w:jc w:val="both"/>
        <w:rPr>
          <w:sz w:val="22"/>
          <w:szCs w:val="22"/>
        </w:rPr>
      </w:pPr>
    </w:p>
    <w:p w14:paraId="44B1C57F" w14:textId="43B62EE7" w:rsidR="002D022C" w:rsidRPr="00462593" w:rsidRDefault="00B95568" w:rsidP="00462593">
      <w:pPr>
        <w:pStyle w:val="a3"/>
        <w:spacing w:before="2"/>
        <w:jc w:val="both"/>
        <w:rPr>
          <w:sz w:val="22"/>
          <w:szCs w:val="22"/>
        </w:rPr>
      </w:pPr>
      <w:r w:rsidRPr="00462593">
        <w:rPr>
          <w:sz w:val="22"/>
          <w:szCs w:val="22"/>
          <w:u w:val="single"/>
        </w:rPr>
        <w:t xml:space="preserve">Потенциальные </w:t>
      </w:r>
      <w:r w:rsidR="007F397D" w:rsidRPr="00462593">
        <w:rPr>
          <w:sz w:val="22"/>
          <w:szCs w:val="22"/>
          <w:u w:val="single"/>
        </w:rPr>
        <w:t xml:space="preserve">иностранные </w:t>
      </w:r>
      <w:r w:rsidRPr="00462593">
        <w:rPr>
          <w:sz w:val="22"/>
          <w:szCs w:val="22"/>
          <w:u w:val="single"/>
        </w:rPr>
        <w:t>покупатели</w:t>
      </w:r>
      <w:r w:rsidRPr="00462593">
        <w:rPr>
          <w:sz w:val="22"/>
          <w:szCs w:val="22"/>
        </w:rPr>
        <w:t xml:space="preserve">: </w:t>
      </w:r>
      <w:r w:rsidR="00E163B8" w:rsidRPr="00462593">
        <w:rPr>
          <w:sz w:val="22"/>
          <w:szCs w:val="22"/>
        </w:rPr>
        <w:t xml:space="preserve">компании по </w:t>
      </w:r>
      <w:r w:rsidR="004B628B" w:rsidRPr="00462593">
        <w:rPr>
          <w:sz w:val="22"/>
          <w:szCs w:val="22"/>
        </w:rPr>
        <w:t>производству комбикормов</w:t>
      </w:r>
      <w:r w:rsidR="00F81B25" w:rsidRPr="00462593">
        <w:rPr>
          <w:sz w:val="22"/>
          <w:szCs w:val="22"/>
        </w:rPr>
        <w:t xml:space="preserve">, кормовых добавок. </w:t>
      </w:r>
      <w:r w:rsidR="004B628B" w:rsidRPr="00462593">
        <w:rPr>
          <w:sz w:val="22"/>
          <w:szCs w:val="22"/>
        </w:rPr>
        <w:t xml:space="preserve">  </w:t>
      </w:r>
    </w:p>
    <w:p w14:paraId="2BACBFD0" w14:textId="77777777" w:rsidR="00B95568" w:rsidRPr="00462593" w:rsidRDefault="00B95568" w:rsidP="00462593">
      <w:pPr>
        <w:pStyle w:val="a3"/>
        <w:spacing w:before="2"/>
        <w:ind w:firstLine="567"/>
        <w:jc w:val="both"/>
        <w:rPr>
          <w:sz w:val="22"/>
          <w:szCs w:val="22"/>
        </w:rPr>
      </w:pPr>
    </w:p>
    <w:p w14:paraId="400142F0" w14:textId="1120D731" w:rsidR="00F032FD" w:rsidRPr="00462593" w:rsidRDefault="00570069" w:rsidP="00462593">
      <w:pPr>
        <w:pStyle w:val="a6"/>
        <w:numPr>
          <w:ilvl w:val="0"/>
          <w:numId w:val="5"/>
        </w:numPr>
        <w:tabs>
          <w:tab w:val="left" w:pos="389"/>
        </w:tabs>
        <w:ind w:hanging="272"/>
        <w:jc w:val="both"/>
        <w:rPr>
          <w:i/>
        </w:rPr>
      </w:pPr>
      <w:r w:rsidRPr="00462593">
        <w:rPr>
          <w:i/>
        </w:rPr>
        <w:t>Комплексная у</w:t>
      </w:r>
      <w:r w:rsidR="008B3E5A" w:rsidRPr="00462593">
        <w:rPr>
          <w:i/>
        </w:rPr>
        <w:t>слуга включает в себя:</w:t>
      </w:r>
    </w:p>
    <w:p w14:paraId="45689EA1" w14:textId="77777777" w:rsidR="00570069" w:rsidRPr="00462593" w:rsidRDefault="00570069" w:rsidP="00462593">
      <w:pPr>
        <w:pStyle w:val="a6"/>
        <w:tabs>
          <w:tab w:val="left" w:pos="413"/>
        </w:tabs>
        <w:ind w:left="388"/>
        <w:rPr>
          <w:i/>
          <w:iCs/>
        </w:rPr>
      </w:pPr>
    </w:p>
    <w:p w14:paraId="137DAFE8" w14:textId="28BDBC7F" w:rsidR="00570069" w:rsidRPr="00462593" w:rsidRDefault="00570069" w:rsidP="00462593">
      <w:pPr>
        <w:pStyle w:val="a6"/>
        <w:numPr>
          <w:ilvl w:val="0"/>
          <w:numId w:val="26"/>
        </w:numPr>
        <w:tabs>
          <w:tab w:val="left" w:pos="389"/>
        </w:tabs>
        <w:rPr>
          <w:i/>
        </w:rPr>
      </w:pPr>
      <w:r w:rsidRPr="00462593">
        <w:rPr>
          <w:i/>
        </w:rPr>
        <w:t>Услугу по поиску и подбору иностранного покупателя</w:t>
      </w:r>
      <w:r w:rsidR="00653312" w:rsidRPr="00462593">
        <w:rPr>
          <w:i/>
        </w:rPr>
        <w:t xml:space="preserve">, </w:t>
      </w:r>
      <w:r w:rsidR="00653312" w:rsidRPr="00462593">
        <w:rPr>
          <w:iCs/>
        </w:rPr>
        <w:t>которая включает:</w:t>
      </w:r>
    </w:p>
    <w:p w14:paraId="4F11F1E3" w14:textId="77777777" w:rsidR="00570069" w:rsidRPr="00462593" w:rsidRDefault="00570069" w:rsidP="00462593">
      <w:pPr>
        <w:pStyle w:val="a6"/>
        <w:tabs>
          <w:tab w:val="left" w:pos="389"/>
        </w:tabs>
        <w:ind w:left="1108"/>
        <w:rPr>
          <w:i/>
        </w:rPr>
      </w:pPr>
    </w:p>
    <w:p w14:paraId="7E9F6C61" w14:textId="7324CEF9" w:rsidR="000633DE" w:rsidRPr="00462593" w:rsidRDefault="00462593" w:rsidP="00462593">
      <w:pPr>
        <w:pStyle w:val="a3"/>
        <w:spacing w:before="5"/>
        <w:ind w:left="567"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</w:t>
      </w:r>
      <w:r w:rsidR="00653312" w:rsidRPr="00462593">
        <w:rPr>
          <w:iCs/>
          <w:sz w:val="22"/>
          <w:szCs w:val="22"/>
        </w:rPr>
        <w:t>ф</w:t>
      </w:r>
      <w:r w:rsidR="000633DE" w:rsidRPr="00462593">
        <w:rPr>
          <w:iCs/>
          <w:sz w:val="22"/>
          <w:szCs w:val="22"/>
        </w:rPr>
        <w:t xml:space="preserve">ормирование списка </w:t>
      </w:r>
      <w:r w:rsidR="00A03726" w:rsidRPr="00462593">
        <w:rPr>
          <w:iCs/>
          <w:sz w:val="22"/>
          <w:szCs w:val="22"/>
        </w:rPr>
        <w:t xml:space="preserve">«холодных» контактов из не менее </w:t>
      </w:r>
      <w:r w:rsidR="00CE1244" w:rsidRPr="00462593">
        <w:rPr>
          <w:iCs/>
          <w:sz w:val="22"/>
          <w:szCs w:val="22"/>
        </w:rPr>
        <w:t>2</w:t>
      </w:r>
      <w:r w:rsidR="00A03726" w:rsidRPr="00462593">
        <w:rPr>
          <w:iCs/>
          <w:sz w:val="22"/>
          <w:szCs w:val="22"/>
        </w:rPr>
        <w:t xml:space="preserve">0 </w:t>
      </w:r>
      <w:r w:rsidR="000633DE" w:rsidRPr="00462593">
        <w:rPr>
          <w:iCs/>
          <w:sz w:val="22"/>
          <w:szCs w:val="22"/>
        </w:rPr>
        <w:t xml:space="preserve">потенциальных </w:t>
      </w:r>
      <w:r w:rsidR="000116B0" w:rsidRPr="00462593">
        <w:rPr>
          <w:iCs/>
          <w:sz w:val="22"/>
          <w:szCs w:val="22"/>
        </w:rPr>
        <w:t>иностранных</w:t>
      </w:r>
      <w:r w:rsidR="000633DE" w:rsidRPr="00462593">
        <w:rPr>
          <w:iCs/>
          <w:sz w:val="22"/>
          <w:szCs w:val="22"/>
        </w:rPr>
        <w:t xml:space="preserve"> </w:t>
      </w:r>
      <w:r w:rsidR="00A03726" w:rsidRPr="00462593">
        <w:rPr>
          <w:iCs/>
          <w:sz w:val="22"/>
          <w:szCs w:val="22"/>
        </w:rPr>
        <w:t>покупателей (далее – Партнеры)</w:t>
      </w:r>
      <w:r w:rsidR="003639D5" w:rsidRPr="00462593">
        <w:rPr>
          <w:iCs/>
          <w:sz w:val="22"/>
          <w:szCs w:val="22"/>
        </w:rPr>
        <w:t xml:space="preserve"> для каждой страны поиска</w:t>
      </w:r>
      <w:r w:rsidR="00A61479" w:rsidRPr="00462593">
        <w:rPr>
          <w:iCs/>
          <w:sz w:val="22"/>
          <w:szCs w:val="22"/>
        </w:rPr>
        <w:t xml:space="preserve"> с указанием наименования организации и ее местонахождени</w:t>
      </w:r>
      <w:r w:rsidR="00A03726" w:rsidRPr="00462593">
        <w:rPr>
          <w:iCs/>
          <w:sz w:val="22"/>
          <w:szCs w:val="22"/>
        </w:rPr>
        <w:t>я</w:t>
      </w:r>
      <w:r w:rsidR="00905A66" w:rsidRPr="00462593">
        <w:rPr>
          <w:iCs/>
          <w:sz w:val="22"/>
          <w:szCs w:val="22"/>
        </w:rPr>
        <w:t xml:space="preserve">, </w:t>
      </w:r>
      <w:r w:rsidR="00A61479" w:rsidRPr="00462593">
        <w:rPr>
          <w:iCs/>
          <w:sz w:val="22"/>
          <w:szCs w:val="22"/>
        </w:rPr>
        <w:t>а также контактные данные:</w:t>
      </w:r>
      <w:r w:rsidR="00A53335" w:rsidRPr="00462593">
        <w:rPr>
          <w:iCs/>
          <w:sz w:val="22"/>
          <w:szCs w:val="22"/>
        </w:rPr>
        <w:t xml:space="preserve"> Ф.И.О. </w:t>
      </w:r>
      <w:r w:rsidR="00A61479" w:rsidRPr="00462593">
        <w:rPr>
          <w:iCs/>
          <w:sz w:val="22"/>
          <w:szCs w:val="22"/>
        </w:rPr>
        <w:t>ответственного сотрудника иностранного хозяйствующего субъекта, телефон, адрес электронной почты</w:t>
      </w:r>
      <w:r w:rsidR="00A03726" w:rsidRPr="00462593">
        <w:rPr>
          <w:iCs/>
          <w:sz w:val="22"/>
          <w:szCs w:val="22"/>
        </w:rPr>
        <w:t>;</w:t>
      </w:r>
    </w:p>
    <w:p w14:paraId="55426D37" w14:textId="66252276" w:rsidR="00905A66" w:rsidRPr="00462593" w:rsidRDefault="00462593" w:rsidP="00462593">
      <w:pPr>
        <w:pStyle w:val="a3"/>
        <w:spacing w:before="5"/>
        <w:ind w:left="567"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</w:t>
      </w:r>
      <w:r w:rsidR="00653312" w:rsidRPr="00462593">
        <w:rPr>
          <w:iCs/>
          <w:sz w:val="22"/>
          <w:szCs w:val="22"/>
        </w:rPr>
        <w:t>с</w:t>
      </w:r>
      <w:r w:rsidR="00905A66" w:rsidRPr="00462593">
        <w:rPr>
          <w:iCs/>
          <w:sz w:val="22"/>
          <w:szCs w:val="22"/>
        </w:rPr>
        <w:t>огласование списка Партнеров с Получателем и Заказчиком;</w:t>
      </w:r>
    </w:p>
    <w:p w14:paraId="1ED9F420" w14:textId="39A7FA62" w:rsidR="00752BF6" w:rsidRPr="00462593" w:rsidRDefault="00462593" w:rsidP="00462593">
      <w:pPr>
        <w:pStyle w:val="a3"/>
        <w:spacing w:before="5"/>
        <w:ind w:left="567"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</w:t>
      </w:r>
      <w:r w:rsidR="00836672" w:rsidRPr="00462593">
        <w:rPr>
          <w:iCs/>
          <w:sz w:val="22"/>
          <w:szCs w:val="22"/>
        </w:rPr>
        <w:t>ф</w:t>
      </w:r>
      <w:r w:rsidR="00752BF6" w:rsidRPr="00462593">
        <w:rPr>
          <w:iCs/>
          <w:sz w:val="22"/>
          <w:szCs w:val="22"/>
        </w:rPr>
        <w:t>ормирование списка «теплых» контактов из не менее 10 Партнеров для каждой страны поиска.</w:t>
      </w:r>
    </w:p>
    <w:p w14:paraId="02745C88" w14:textId="77777777" w:rsidR="00137F74" w:rsidRPr="00462593" w:rsidRDefault="00137F74" w:rsidP="00462593">
      <w:pPr>
        <w:pStyle w:val="a3"/>
        <w:spacing w:before="5"/>
        <w:ind w:left="567" w:firstLine="567"/>
        <w:jc w:val="both"/>
        <w:rPr>
          <w:iCs/>
          <w:sz w:val="22"/>
          <w:szCs w:val="22"/>
        </w:rPr>
      </w:pPr>
    </w:p>
    <w:p w14:paraId="11485BBE" w14:textId="11F50A76" w:rsidR="00193C70" w:rsidRPr="00462593" w:rsidRDefault="00137F74" w:rsidP="00462593">
      <w:pPr>
        <w:pStyle w:val="a6"/>
        <w:widowControl/>
        <w:numPr>
          <w:ilvl w:val="0"/>
          <w:numId w:val="26"/>
        </w:numPr>
        <w:autoSpaceDE/>
        <w:autoSpaceDN/>
        <w:spacing w:after="200" w:line="240" w:lineRule="atLeast"/>
        <w:contextualSpacing/>
        <w:rPr>
          <w:i/>
          <w:iCs/>
        </w:rPr>
      </w:pPr>
      <w:r w:rsidRPr="00462593">
        <w:rPr>
          <w:i/>
          <w:iCs/>
        </w:rPr>
        <w:t>Услугу по сопровождению переговорного процесса</w:t>
      </w:r>
      <w:r w:rsidRPr="00462593">
        <w:t>, которая включает</w:t>
      </w:r>
      <w:r w:rsidR="00193C70" w:rsidRPr="00462593">
        <w:t>:</w:t>
      </w:r>
    </w:p>
    <w:p w14:paraId="1FF4507B" w14:textId="7C3D628E" w:rsidR="00193C70" w:rsidRPr="00462593" w:rsidRDefault="00462593" w:rsidP="00462593">
      <w:pPr>
        <w:pStyle w:val="a3"/>
        <w:spacing w:before="5"/>
        <w:ind w:left="567"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</w:t>
      </w:r>
      <w:r w:rsidR="00193C70" w:rsidRPr="00462593">
        <w:rPr>
          <w:iCs/>
          <w:sz w:val="22"/>
          <w:szCs w:val="22"/>
        </w:rPr>
        <w:t>проведение первичных переговоров (</w:t>
      </w:r>
      <w:r w:rsidR="00193C70" w:rsidRPr="00462593">
        <w:rPr>
          <w:iCs/>
          <w:sz w:val="22"/>
          <w:szCs w:val="22"/>
          <w:lang w:val="en-US"/>
        </w:rPr>
        <w:t>e</w:t>
      </w:r>
      <w:r w:rsidR="00193C70" w:rsidRPr="00462593">
        <w:rPr>
          <w:iCs/>
          <w:sz w:val="22"/>
          <w:szCs w:val="22"/>
        </w:rPr>
        <w:t>-</w:t>
      </w:r>
      <w:r w:rsidR="00193C70" w:rsidRPr="00462593">
        <w:rPr>
          <w:iCs/>
          <w:sz w:val="22"/>
          <w:szCs w:val="22"/>
          <w:lang w:val="en-US"/>
        </w:rPr>
        <w:t>mail</w:t>
      </w:r>
      <w:r w:rsidR="00193C70" w:rsidRPr="00462593">
        <w:rPr>
          <w:iCs/>
          <w:sz w:val="22"/>
          <w:szCs w:val="22"/>
        </w:rPr>
        <w:t xml:space="preserve"> переписка, телефонные переговоры, личные или онлайн-встречи) с контактными лицами Партнеров и направление им презентационных материалов для определения и подтверждения интереса к сотрудничеству с </w:t>
      </w:r>
      <w:r w:rsidR="00A54078" w:rsidRPr="00462593">
        <w:rPr>
          <w:iCs/>
          <w:sz w:val="22"/>
          <w:szCs w:val="22"/>
        </w:rPr>
        <w:t>Получателе</w:t>
      </w:r>
      <w:r w:rsidR="00161EEE" w:rsidRPr="00462593">
        <w:rPr>
          <w:iCs/>
          <w:sz w:val="22"/>
          <w:szCs w:val="22"/>
        </w:rPr>
        <w:t>м</w:t>
      </w:r>
      <w:r w:rsidR="00193C70" w:rsidRPr="00462593">
        <w:rPr>
          <w:iCs/>
          <w:sz w:val="22"/>
          <w:szCs w:val="22"/>
        </w:rPr>
        <w:t>;</w:t>
      </w:r>
    </w:p>
    <w:p w14:paraId="7AC04AF5" w14:textId="59FAE36F" w:rsidR="00193C70" w:rsidRPr="00462593" w:rsidRDefault="00462593" w:rsidP="00462593">
      <w:pPr>
        <w:pStyle w:val="a3"/>
        <w:spacing w:before="5"/>
        <w:ind w:left="567"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</w:t>
      </w:r>
      <w:r w:rsidR="00193C70" w:rsidRPr="00462593">
        <w:rPr>
          <w:iCs/>
          <w:sz w:val="22"/>
          <w:szCs w:val="22"/>
        </w:rPr>
        <w:t xml:space="preserve">получение обратной связи по результатам рассмотрения презентационных материалов </w:t>
      </w:r>
      <w:r w:rsidR="008B2945" w:rsidRPr="00462593">
        <w:rPr>
          <w:iCs/>
          <w:sz w:val="22"/>
          <w:szCs w:val="22"/>
        </w:rPr>
        <w:t>Получателя</w:t>
      </w:r>
      <w:r w:rsidR="00193C70" w:rsidRPr="00462593">
        <w:rPr>
          <w:iCs/>
          <w:sz w:val="22"/>
          <w:szCs w:val="22"/>
        </w:rPr>
        <w:t xml:space="preserve"> в рамках повторной коммуникации с контактными лицами Партнеров для уточнения заинтересованности в проведении дальнейших коммерческих переговоров. </w:t>
      </w:r>
    </w:p>
    <w:p w14:paraId="09493639" w14:textId="08F4114A" w:rsidR="006D0A32" w:rsidRPr="00462593" w:rsidRDefault="00462593" w:rsidP="00462593">
      <w:pPr>
        <w:pStyle w:val="a3"/>
        <w:spacing w:before="5"/>
        <w:ind w:left="567"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</w:t>
      </w:r>
      <w:r w:rsidR="006D0A32" w:rsidRPr="00462593">
        <w:rPr>
          <w:iCs/>
          <w:sz w:val="22"/>
          <w:szCs w:val="22"/>
        </w:rPr>
        <w:t xml:space="preserve">организацию не менее 5 переговоров с Партнерами для каждой страны поиска очно или с использованием видео-конференц-связи, включая при необходимости, последовательный перевод. </w:t>
      </w:r>
    </w:p>
    <w:p w14:paraId="58B1CDF2" w14:textId="1647EFF2" w:rsidR="006D0A32" w:rsidRPr="00462593" w:rsidRDefault="00462593" w:rsidP="00462593">
      <w:pPr>
        <w:pStyle w:val="a3"/>
        <w:widowControl/>
        <w:autoSpaceDE/>
        <w:autoSpaceDN/>
        <w:spacing w:before="4" w:after="200" w:line="240" w:lineRule="atLeast"/>
        <w:ind w:left="567" w:firstLine="567"/>
        <w:contextualSpacing/>
        <w:jc w:val="both"/>
        <w:rPr>
          <w:sz w:val="22"/>
          <w:szCs w:val="22"/>
        </w:rPr>
      </w:pPr>
      <w:r>
        <w:rPr>
          <w:iCs/>
          <w:sz w:val="22"/>
          <w:szCs w:val="22"/>
        </w:rPr>
        <w:t>-</w:t>
      </w:r>
      <w:r w:rsidR="006D0A32" w:rsidRPr="00462593">
        <w:rPr>
          <w:iCs/>
          <w:sz w:val="22"/>
          <w:szCs w:val="22"/>
        </w:rPr>
        <w:t xml:space="preserve">содействие в проведении переговоров с целью заключения экспортного контракта между Получателем услуг и иностранным покупателем из списка «теплых» контактов. </w:t>
      </w:r>
    </w:p>
    <w:p w14:paraId="085F7E58" w14:textId="77777777" w:rsidR="008D75C2" w:rsidRPr="00462593" w:rsidRDefault="008D75C2" w:rsidP="00462593">
      <w:pPr>
        <w:pStyle w:val="a3"/>
        <w:ind w:left="567" w:firstLine="567"/>
        <w:jc w:val="both"/>
        <w:rPr>
          <w:i/>
          <w:iCs/>
          <w:sz w:val="22"/>
          <w:szCs w:val="22"/>
        </w:rPr>
      </w:pPr>
    </w:p>
    <w:p w14:paraId="78931EF9" w14:textId="736D27FC" w:rsidR="00ED4D3C" w:rsidRDefault="008D75C2" w:rsidP="00462593">
      <w:pPr>
        <w:pStyle w:val="a6"/>
        <w:widowControl/>
        <w:numPr>
          <w:ilvl w:val="0"/>
          <w:numId w:val="26"/>
        </w:numPr>
        <w:autoSpaceDE/>
        <w:autoSpaceDN/>
        <w:spacing w:after="200" w:line="240" w:lineRule="atLeast"/>
        <w:contextualSpacing/>
        <w:rPr>
          <w:i/>
          <w:iCs/>
        </w:rPr>
      </w:pPr>
      <w:r w:rsidRPr="00462593">
        <w:rPr>
          <w:i/>
          <w:iCs/>
        </w:rPr>
        <w:t xml:space="preserve">Услугу по </w:t>
      </w:r>
      <w:r w:rsidRPr="00462593">
        <w:rPr>
          <w:i/>
          <w:iCs/>
        </w:rPr>
        <w:t>с</w:t>
      </w:r>
      <w:r w:rsidRPr="00462593">
        <w:rPr>
          <w:i/>
          <w:iCs/>
        </w:rPr>
        <w:t>озда</w:t>
      </w:r>
      <w:r w:rsidR="00C053F6" w:rsidRPr="00462593">
        <w:rPr>
          <w:i/>
          <w:iCs/>
        </w:rPr>
        <w:t>нию</w:t>
      </w:r>
      <w:r w:rsidRPr="00462593">
        <w:rPr>
          <w:i/>
          <w:iCs/>
        </w:rPr>
        <w:t xml:space="preserve"> сайта </w:t>
      </w:r>
      <w:r w:rsidR="00EC26AE" w:rsidRPr="00462593">
        <w:rPr>
          <w:i/>
          <w:iCs/>
        </w:rPr>
        <w:t>Получателя</w:t>
      </w:r>
      <w:r w:rsidR="00EC26AE" w:rsidRPr="00462593">
        <w:rPr>
          <w:i/>
          <w:iCs/>
        </w:rPr>
        <w:t xml:space="preserve"> </w:t>
      </w:r>
      <w:r w:rsidRPr="00462593">
        <w:rPr>
          <w:i/>
          <w:iCs/>
        </w:rPr>
        <w:t>на иностранн</w:t>
      </w:r>
      <w:r w:rsidR="00EC26AE" w:rsidRPr="00462593">
        <w:rPr>
          <w:i/>
          <w:iCs/>
        </w:rPr>
        <w:t>ых</w:t>
      </w:r>
      <w:r w:rsidRPr="00462593">
        <w:rPr>
          <w:i/>
          <w:iCs/>
        </w:rPr>
        <w:t xml:space="preserve"> язык</w:t>
      </w:r>
      <w:r w:rsidR="00EC26AE" w:rsidRPr="00462593">
        <w:rPr>
          <w:i/>
          <w:iCs/>
        </w:rPr>
        <w:t>ах</w:t>
      </w:r>
      <w:r w:rsidRPr="00462593">
        <w:rPr>
          <w:i/>
          <w:iCs/>
        </w:rPr>
        <w:t xml:space="preserve"> в информационно-телекоммуникационной сети «Интернет», </w:t>
      </w:r>
      <w:r w:rsidRPr="00462593">
        <w:t>которая включает</w:t>
      </w:r>
      <w:r w:rsidRPr="00462593">
        <w:rPr>
          <w:i/>
          <w:iCs/>
        </w:rPr>
        <w:t>:</w:t>
      </w:r>
    </w:p>
    <w:p w14:paraId="1B5157BB" w14:textId="77777777" w:rsidR="00462593" w:rsidRPr="00462593" w:rsidRDefault="00462593" w:rsidP="00462593">
      <w:pPr>
        <w:pStyle w:val="a6"/>
        <w:widowControl/>
        <w:autoSpaceDE/>
        <w:autoSpaceDN/>
        <w:spacing w:after="200" w:line="240" w:lineRule="atLeast"/>
        <w:ind w:left="1134"/>
        <w:contextualSpacing/>
        <w:rPr>
          <w:i/>
          <w:iCs/>
        </w:rPr>
      </w:pPr>
    </w:p>
    <w:p w14:paraId="1AF72F8F" w14:textId="59B9513A" w:rsidR="00F215F4" w:rsidRPr="00462593" w:rsidRDefault="00C053F6" w:rsidP="00462593">
      <w:pPr>
        <w:pStyle w:val="a6"/>
        <w:widowControl/>
        <w:autoSpaceDE/>
        <w:autoSpaceDN/>
        <w:ind w:left="567" w:firstLine="567"/>
        <w:contextualSpacing/>
      </w:pPr>
      <w:r w:rsidRPr="00462593">
        <w:lastRenderedPageBreak/>
        <w:t xml:space="preserve">- выполнение сайта на </w:t>
      </w:r>
      <w:bookmarkStart w:id="0" w:name="_Hlk127963465"/>
      <w:r w:rsidRPr="00462593">
        <w:t>сербском, английском и турецких языках</w:t>
      </w:r>
      <w:bookmarkEnd w:id="0"/>
      <w:r w:rsidR="00F215F4" w:rsidRPr="00462593">
        <w:t>;</w:t>
      </w:r>
    </w:p>
    <w:p w14:paraId="6AF986B9" w14:textId="0BB7CDF5" w:rsidR="00F215F4" w:rsidRPr="00462593" w:rsidRDefault="00F215F4" w:rsidP="00462593">
      <w:pPr>
        <w:pStyle w:val="a3"/>
        <w:ind w:left="567" w:firstLine="567"/>
        <w:jc w:val="both"/>
        <w:rPr>
          <w:sz w:val="22"/>
          <w:szCs w:val="22"/>
        </w:rPr>
      </w:pPr>
      <w:r w:rsidRPr="00462593">
        <w:rPr>
          <w:sz w:val="22"/>
          <w:szCs w:val="22"/>
        </w:rPr>
        <w:t xml:space="preserve">- доступность сайта для полнофункционального просмотра с помощью следующих </w:t>
      </w:r>
      <w:r w:rsidR="00E75861" w:rsidRPr="00462593">
        <w:rPr>
          <w:sz w:val="22"/>
          <w:szCs w:val="22"/>
        </w:rPr>
        <w:t>веб-</w:t>
      </w:r>
      <w:r w:rsidRPr="00462593">
        <w:rPr>
          <w:sz w:val="22"/>
          <w:szCs w:val="22"/>
        </w:rPr>
        <w:t xml:space="preserve">браузеров: </w:t>
      </w:r>
      <w:r w:rsidRPr="00462593">
        <w:rPr>
          <w:sz w:val="22"/>
          <w:szCs w:val="22"/>
          <w:lang w:val="en-US"/>
        </w:rPr>
        <w:t>Microsoft</w:t>
      </w:r>
      <w:r w:rsidRPr="00462593">
        <w:rPr>
          <w:sz w:val="22"/>
          <w:szCs w:val="22"/>
        </w:rPr>
        <w:t xml:space="preserve"> </w:t>
      </w:r>
      <w:r w:rsidRPr="00462593">
        <w:rPr>
          <w:sz w:val="22"/>
          <w:szCs w:val="22"/>
          <w:lang w:val="en-US"/>
        </w:rPr>
        <w:t>Edg</w:t>
      </w:r>
      <w:r w:rsidR="00E114E7" w:rsidRPr="00462593">
        <w:rPr>
          <w:sz w:val="22"/>
          <w:szCs w:val="22"/>
          <w:lang w:val="en-US"/>
        </w:rPr>
        <w:t>e</w:t>
      </w:r>
      <w:r w:rsidR="00E114E7" w:rsidRPr="00462593">
        <w:rPr>
          <w:sz w:val="22"/>
          <w:szCs w:val="22"/>
        </w:rPr>
        <w:t xml:space="preserve">, </w:t>
      </w:r>
      <w:r w:rsidR="00E114E7" w:rsidRPr="00462593">
        <w:rPr>
          <w:sz w:val="22"/>
          <w:szCs w:val="22"/>
          <w:lang w:val="en-US"/>
        </w:rPr>
        <w:t>Opera</w:t>
      </w:r>
      <w:r w:rsidR="00E114E7" w:rsidRPr="00462593">
        <w:rPr>
          <w:sz w:val="22"/>
          <w:szCs w:val="22"/>
        </w:rPr>
        <w:t xml:space="preserve"> 66 и выше, </w:t>
      </w:r>
      <w:r w:rsidR="00E114E7" w:rsidRPr="00462593">
        <w:rPr>
          <w:sz w:val="22"/>
          <w:szCs w:val="22"/>
          <w:lang w:val="en-US"/>
        </w:rPr>
        <w:t>Firefox</w:t>
      </w:r>
      <w:r w:rsidR="00E114E7" w:rsidRPr="00462593">
        <w:rPr>
          <w:sz w:val="22"/>
          <w:szCs w:val="22"/>
        </w:rPr>
        <w:t xml:space="preserve"> 76 и выше, </w:t>
      </w:r>
      <w:proofErr w:type="spellStart"/>
      <w:r w:rsidR="00E114E7" w:rsidRPr="00462593">
        <w:rPr>
          <w:sz w:val="22"/>
          <w:szCs w:val="22"/>
          <w:lang w:val="en-US"/>
        </w:rPr>
        <w:t>GoogleChrome</w:t>
      </w:r>
      <w:proofErr w:type="spellEnd"/>
      <w:r w:rsidR="00E114E7" w:rsidRPr="00462593">
        <w:rPr>
          <w:sz w:val="22"/>
          <w:szCs w:val="22"/>
        </w:rPr>
        <w:t xml:space="preserve"> 81 и выше;</w:t>
      </w:r>
    </w:p>
    <w:p w14:paraId="3588C33A" w14:textId="6EF99AB6" w:rsidR="00E114E7" w:rsidRPr="00462593" w:rsidRDefault="00F215F4" w:rsidP="00462593">
      <w:pPr>
        <w:pStyle w:val="a3"/>
        <w:ind w:left="567" w:firstLine="567"/>
        <w:jc w:val="both"/>
        <w:rPr>
          <w:sz w:val="22"/>
          <w:szCs w:val="22"/>
        </w:rPr>
      </w:pPr>
      <w:r w:rsidRPr="00462593">
        <w:rPr>
          <w:sz w:val="22"/>
          <w:szCs w:val="22"/>
        </w:rPr>
        <w:t xml:space="preserve">- работоспособность сайта (информация, расположенная в нем, должна быть доступна) при отключении в браузере поддержки </w:t>
      </w:r>
      <w:r w:rsidRPr="00462593">
        <w:rPr>
          <w:sz w:val="22"/>
          <w:szCs w:val="22"/>
          <w:lang w:val="en-US"/>
        </w:rPr>
        <w:t>flash</w:t>
      </w:r>
      <w:r w:rsidRPr="00462593">
        <w:rPr>
          <w:sz w:val="22"/>
          <w:szCs w:val="22"/>
        </w:rPr>
        <w:t xml:space="preserve"> и </w:t>
      </w:r>
      <w:r w:rsidRPr="00462593">
        <w:rPr>
          <w:sz w:val="22"/>
          <w:szCs w:val="22"/>
          <w:lang w:val="en-US"/>
        </w:rPr>
        <w:t>JavaScript</w:t>
      </w:r>
      <w:r w:rsidR="00E114E7" w:rsidRPr="00462593">
        <w:rPr>
          <w:sz w:val="22"/>
          <w:szCs w:val="22"/>
        </w:rPr>
        <w:t>;</w:t>
      </w:r>
    </w:p>
    <w:p w14:paraId="1AE030C8" w14:textId="77777777" w:rsidR="00306E28" w:rsidRPr="00462593" w:rsidRDefault="00306E28" w:rsidP="00462593">
      <w:pPr>
        <w:pStyle w:val="a3"/>
        <w:ind w:left="567" w:firstLine="567"/>
        <w:jc w:val="both"/>
        <w:rPr>
          <w:sz w:val="22"/>
          <w:szCs w:val="22"/>
        </w:rPr>
      </w:pPr>
      <w:r w:rsidRPr="00462593">
        <w:rPr>
          <w:sz w:val="22"/>
          <w:szCs w:val="22"/>
        </w:rPr>
        <w:t xml:space="preserve">- </w:t>
      </w:r>
      <w:r w:rsidRPr="00462593">
        <w:rPr>
          <w:sz w:val="22"/>
          <w:szCs w:val="22"/>
        </w:rPr>
        <w:t xml:space="preserve">осуществление доступа к сайту через </w:t>
      </w:r>
      <w:r w:rsidRPr="00462593">
        <w:rPr>
          <w:sz w:val="22"/>
          <w:szCs w:val="22"/>
          <w:lang w:val="en-US"/>
        </w:rPr>
        <w:t>https</w:t>
      </w:r>
      <w:r w:rsidRPr="00462593">
        <w:rPr>
          <w:sz w:val="22"/>
          <w:szCs w:val="22"/>
        </w:rPr>
        <w:t>-соединение;</w:t>
      </w:r>
    </w:p>
    <w:p w14:paraId="78B12AE7" w14:textId="356E0399" w:rsidR="00306E28" w:rsidRPr="00462593" w:rsidRDefault="00306E28" w:rsidP="00462593">
      <w:pPr>
        <w:pStyle w:val="a3"/>
        <w:ind w:left="567" w:firstLine="567"/>
        <w:jc w:val="both"/>
        <w:rPr>
          <w:sz w:val="22"/>
          <w:szCs w:val="22"/>
        </w:rPr>
      </w:pPr>
      <w:r w:rsidRPr="00462593">
        <w:rPr>
          <w:sz w:val="22"/>
          <w:szCs w:val="22"/>
        </w:rPr>
        <w:t xml:space="preserve">- использование для реализации статических страниц языков </w:t>
      </w:r>
      <w:r w:rsidRPr="00462593">
        <w:rPr>
          <w:sz w:val="22"/>
          <w:szCs w:val="22"/>
          <w:lang w:val="en-US"/>
        </w:rPr>
        <w:t>HTML</w:t>
      </w:r>
      <w:r w:rsidRPr="00462593">
        <w:rPr>
          <w:sz w:val="22"/>
          <w:szCs w:val="22"/>
        </w:rPr>
        <w:t xml:space="preserve"> и С</w:t>
      </w:r>
      <w:r w:rsidRPr="00462593">
        <w:rPr>
          <w:sz w:val="22"/>
          <w:szCs w:val="22"/>
          <w:lang w:val="en-US"/>
        </w:rPr>
        <w:t>SS</w:t>
      </w:r>
      <w:r w:rsidRPr="00462593">
        <w:rPr>
          <w:sz w:val="22"/>
          <w:szCs w:val="22"/>
        </w:rPr>
        <w:t>;</w:t>
      </w:r>
    </w:p>
    <w:p w14:paraId="2FF2BEC3" w14:textId="476431EC" w:rsidR="00E75861" w:rsidRPr="00462593" w:rsidRDefault="00E75861" w:rsidP="00462593">
      <w:pPr>
        <w:pStyle w:val="a6"/>
        <w:widowControl/>
        <w:autoSpaceDE/>
        <w:autoSpaceDN/>
        <w:ind w:left="567" w:firstLine="567"/>
        <w:contextualSpacing/>
        <w:rPr>
          <w:i/>
          <w:iCs/>
        </w:rPr>
      </w:pPr>
      <w:bookmarkStart w:id="1" w:name="_Hlk127958911"/>
      <w:r w:rsidRPr="00462593">
        <w:t>-</w:t>
      </w:r>
      <w:r w:rsidRPr="00462593">
        <w:t>содержание</w:t>
      </w:r>
      <w:bookmarkEnd w:id="1"/>
      <w:r w:rsidRPr="00462593">
        <w:t xml:space="preserve"> контактной информации </w:t>
      </w:r>
      <w:r w:rsidR="00EC26AE" w:rsidRPr="00462593">
        <w:t>Получателя</w:t>
      </w:r>
      <w:r w:rsidRPr="00462593">
        <w:t xml:space="preserve"> (наличие формы для обратной связи);</w:t>
      </w:r>
    </w:p>
    <w:p w14:paraId="588CE324" w14:textId="186DB3E5" w:rsidR="00E75861" w:rsidRPr="00462593" w:rsidRDefault="00E75861" w:rsidP="00462593">
      <w:pPr>
        <w:pStyle w:val="a3"/>
        <w:ind w:left="567" w:firstLine="567"/>
        <w:jc w:val="both"/>
        <w:rPr>
          <w:sz w:val="22"/>
          <w:szCs w:val="22"/>
        </w:rPr>
      </w:pPr>
      <w:r w:rsidRPr="00462593">
        <w:rPr>
          <w:sz w:val="22"/>
          <w:szCs w:val="22"/>
        </w:rPr>
        <w:t>- содержание информации о производим</w:t>
      </w:r>
      <w:r w:rsidR="00406E71" w:rsidRPr="00462593">
        <w:rPr>
          <w:sz w:val="22"/>
          <w:szCs w:val="22"/>
        </w:rPr>
        <w:t>ой Продукции</w:t>
      </w:r>
      <w:r w:rsidRPr="00462593">
        <w:rPr>
          <w:sz w:val="22"/>
          <w:szCs w:val="22"/>
        </w:rPr>
        <w:t xml:space="preserve"> </w:t>
      </w:r>
      <w:r w:rsidR="00EC26AE" w:rsidRPr="00462593">
        <w:rPr>
          <w:sz w:val="22"/>
          <w:szCs w:val="22"/>
        </w:rPr>
        <w:t>Получателя</w:t>
      </w:r>
      <w:r w:rsidRPr="00462593">
        <w:rPr>
          <w:sz w:val="22"/>
          <w:szCs w:val="22"/>
        </w:rPr>
        <w:t>;</w:t>
      </w:r>
    </w:p>
    <w:p w14:paraId="7D324872" w14:textId="51EF980E" w:rsidR="00E114E7" w:rsidRPr="00462593" w:rsidRDefault="00E114E7" w:rsidP="00462593">
      <w:pPr>
        <w:pStyle w:val="a3"/>
        <w:ind w:left="567" w:firstLine="567"/>
        <w:jc w:val="both"/>
        <w:rPr>
          <w:sz w:val="22"/>
          <w:szCs w:val="22"/>
        </w:rPr>
      </w:pPr>
      <w:r w:rsidRPr="00462593">
        <w:rPr>
          <w:sz w:val="22"/>
          <w:szCs w:val="22"/>
        </w:rPr>
        <w:t>- наличие на каждой странице логотипа компании</w:t>
      </w:r>
      <w:r w:rsidR="00EC26AE" w:rsidRPr="00462593">
        <w:rPr>
          <w:sz w:val="22"/>
          <w:szCs w:val="22"/>
        </w:rPr>
        <w:t xml:space="preserve"> Получателя</w:t>
      </w:r>
      <w:r w:rsidR="00306E28" w:rsidRPr="00462593">
        <w:rPr>
          <w:sz w:val="22"/>
          <w:szCs w:val="22"/>
        </w:rPr>
        <w:t>;</w:t>
      </w:r>
    </w:p>
    <w:p w14:paraId="26853B7B" w14:textId="6C6C37AD" w:rsidR="00E7451C" w:rsidRPr="00462593" w:rsidRDefault="00E7451C" w:rsidP="00462593">
      <w:pPr>
        <w:pStyle w:val="a3"/>
        <w:ind w:left="567" w:firstLine="567"/>
        <w:jc w:val="both"/>
        <w:rPr>
          <w:sz w:val="22"/>
          <w:szCs w:val="22"/>
        </w:rPr>
      </w:pPr>
      <w:r w:rsidRPr="00462593">
        <w:rPr>
          <w:sz w:val="22"/>
          <w:szCs w:val="22"/>
        </w:rPr>
        <w:t xml:space="preserve">- </w:t>
      </w:r>
      <w:r w:rsidR="00E75861" w:rsidRPr="00462593">
        <w:rPr>
          <w:sz w:val="22"/>
          <w:szCs w:val="22"/>
        </w:rPr>
        <w:t xml:space="preserve">обеспечение сайтом навигацией и </w:t>
      </w:r>
      <w:r w:rsidRPr="00462593">
        <w:rPr>
          <w:sz w:val="22"/>
          <w:szCs w:val="22"/>
        </w:rPr>
        <w:t>доступность</w:t>
      </w:r>
      <w:r w:rsidR="00E75861" w:rsidRPr="00462593">
        <w:rPr>
          <w:sz w:val="22"/>
          <w:szCs w:val="22"/>
        </w:rPr>
        <w:t>ю</w:t>
      </w:r>
      <w:r w:rsidRPr="00462593">
        <w:rPr>
          <w:sz w:val="22"/>
          <w:szCs w:val="22"/>
        </w:rPr>
        <w:t xml:space="preserve"> основных разделов с первой </w:t>
      </w:r>
      <w:r w:rsidR="00E75861" w:rsidRPr="00462593">
        <w:rPr>
          <w:sz w:val="22"/>
          <w:szCs w:val="22"/>
        </w:rPr>
        <w:t xml:space="preserve">его </w:t>
      </w:r>
      <w:r w:rsidRPr="00462593">
        <w:rPr>
          <w:sz w:val="22"/>
          <w:szCs w:val="22"/>
        </w:rPr>
        <w:t>страниц</w:t>
      </w:r>
      <w:r w:rsidR="00E75861" w:rsidRPr="00462593">
        <w:rPr>
          <w:sz w:val="22"/>
          <w:szCs w:val="22"/>
        </w:rPr>
        <w:t>ы</w:t>
      </w:r>
      <w:r w:rsidRPr="00462593">
        <w:rPr>
          <w:sz w:val="22"/>
          <w:szCs w:val="22"/>
        </w:rPr>
        <w:t>;</w:t>
      </w:r>
    </w:p>
    <w:p w14:paraId="2AE7D250" w14:textId="118BAF69" w:rsidR="00E75861" w:rsidRPr="00462593" w:rsidRDefault="00E75861" w:rsidP="00462593">
      <w:pPr>
        <w:pStyle w:val="a3"/>
        <w:ind w:left="567" w:firstLine="567"/>
        <w:jc w:val="both"/>
        <w:rPr>
          <w:sz w:val="22"/>
          <w:szCs w:val="22"/>
        </w:rPr>
      </w:pPr>
      <w:r w:rsidRPr="00462593">
        <w:rPr>
          <w:sz w:val="22"/>
          <w:szCs w:val="22"/>
        </w:rPr>
        <w:t>- наличие меню в виде текстового блока (списка гиперссылок)</w:t>
      </w:r>
      <w:r w:rsidR="00EC26AE" w:rsidRPr="00462593">
        <w:rPr>
          <w:sz w:val="22"/>
          <w:szCs w:val="22"/>
        </w:rPr>
        <w:t>;</w:t>
      </w:r>
      <w:r w:rsidRPr="00462593">
        <w:rPr>
          <w:sz w:val="22"/>
          <w:szCs w:val="22"/>
        </w:rPr>
        <w:t xml:space="preserve"> </w:t>
      </w:r>
    </w:p>
    <w:p w14:paraId="4DB2615C" w14:textId="7C10FFF2" w:rsidR="00E75861" w:rsidRPr="00462593" w:rsidRDefault="00E75861" w:rsidP="00462593">
      <w:pPr>
        <w:pStyle w:val="a3"/>
        <w:ind w:left="567" w:firstLine="567"/>
        <w:jc w:val="both"/>
        <w:rPr>
          <w:sz w:val="22"/>
          <w:szCs w:val="22"/>
        </w:rPr>
      </w:pPr>
      <w:r w:rsidRPr="00462593">
        <w:rPr>
          <w:sz w:val="22"/>
          <w:szCs w:val="22"/>
        </w:rPr>
        <w:t>-оптимизирование сайта для просмотра на стационарных ПК и мобильных устройствах без горизонтальной полосы прокрутки и без пустых (белых) полей для основных типов разрешения;</w:t>
      </w:r>
    </w:p>
    <w:p w14:paraId="1CB5D88E" w14:textId="4709449C" w:rsidR="00F26F4C" w:rsidRPr="00462593" w:rsidRDefault="00E7451C" w:rsidP="00462593">
      <w:pPr>
        <w:pStyle w:val="a3"/>
        <w:ind w:left="567" w:firstLine="567"/>
        <w:jc w:val="both"/>
        <w:rPr>
          <w:sz w:val="22"/>
          <w:szCs w:val="22"/>
        </w:rPr>
      </w:pPr>
      <w:r w:rsidRPr="00462593">
        <w:rPr>
          <w:sz w:val="22"/>
          <w:szCs w:val="22"/>
        </w:rPr>
        <w:t xml:space="preserve">- </w:t>
      </w:r>
      <w:r w:rsidR="00F26F4C" w:rsidRPr="00462593">
        <w:rPr>
          <w:sz w:val="22"/>
          <w:szCs w:val="22"/>
        </w:rPr>
        <w:t>обеспечение пользовательским интерфейсом наглядного, интуитивно понятного представления структуры размещенной на нем информации, быстрым и логичным переходам к страницам сайта;</w:t>
      </w:r>
    </w:p>
    <w:p w14:paraId="2B5348A6" w14:textId="33E89C45" w:rsidR="009D1E34" w:rsidRPr="00462593" w:rsidRDefault="00F26F4C" w:rsidP="00462593">
      <w:pPr>
        <w:pStyle w:val="a3"/>
        <w:ind w:left="567" w:firstLine="567"/>
        <w:jc w:val="both"/>
        <w:rPr>
          <w:sz w:val="22"/>
          <w:szCs w:val="22"/>
        </w:rPr>
      </w:pPr>
      <w:r w:rsidRPr="00462593">
        <w:rPr>
          <w:sz w:val="22"/>
          <w:szCs w:val="22"/>
        </w:rPr>
        <w:t xml:space="preserve">- отсутствие </w:t>
      </w:r>
      <w:r w:rsidR="009D1E34" w:rsidRPr="00462593">
        <w:rPr>
          <w:sz w:val="22"/>
          <w:szCs w:val="22"/>
        </w:rPr>
        <w:t xml:space="preserve">каких-либо </w:t>
      </w:r>
      <w:r w:rsidRPr="00462593">
        <w:rPr>
          <w:sz w:val="22"/>
          <w:szCs w:val="22"/>
        </w:rPr>
        <w:t xml:space="preserve">специальных технических навыков, знаний технологий или программных продуктов, требуемых от персонала </w:t>
      </w:r>
      <w:r w:rsidR="009D1E34" w:rsidRPr="00462593">
        <w:rPr>
          <w:sz w:val="22"/>
          <w:szCs w:val="22"/>
        </w:rPr>
        <w:t xml:space="preserve">для </w:t>
      </w:r>
      <w:r w:rsidRPr="00462593">
        <w:rPr>
          <w:sz w:val="22"/>
          <w:szCs w:val="22"/>
        </w:rPr>
        <w:t>поддержани</w:t>
      </w:r>
      <w:r w:rsidR="009D1E34" w:rsidRPr="00462593">
        <w:rPr>
          <w:sz w:val="22"/>
          <w:szCs w:val="22"/>
        </w:rPr>
        <w:t>я</w:t>
      </w:r>
      <w:r w:rsidRPr="00462593">
        <w:rPr>
          <w:sz w:val="22"/>
          <w:szCs w:val="22"/>
        </w:rPr>
        <w:t xml:space="preserve"> сайта и эксплуатаци</w:t>
      </w:r>
      <w:r w:rsidR="009D1E34" w:rsidRPr="00462593">
        <w:rPr>
          <w:sz w:val="22"/>
          <w:szCs w:val="22"/>
        </w:rPr>
        <w:t>и</w:t>
      </w:r>
      <w:r w:rsidRPr="00462593">
        <w:rPr>
          <w:sz w:val="22"/>
          <w:szCs w:val="22"/>
        </w:rPr>
        <w:t xml:space="preserve"> веб-интерфейса</w:t>
      </w:r>
      <w:r w:rsidR="009D1E34" w:rsidRPr="00462593">
        <w:rPr>
          <w:sz w:val="22"/>
          <w:szCs w:val="22"/>
        </w:rPr>
        <w:t>, за исключением общих навыков работы с персональным компьютером и стандартным веб-браузером</w:t>
      </w:r>
      <w:r w:rsidR="00306E28" w:rsidRPr="00462593">
        <w:rPr>
          <w:sz w:val="22"/>
          <w:szCs w:val="22"/>
        </w:rPr>
        <w:t>;</w:t>
      </w:r>
    </w:p>
    <w:p w14:paraId="7DBFE525" w14:textId="4DBFDAB7" w:rsidR="00306E28" w:rsidRPr="00462593" w:rsidRDefault="00306E28" w:rsidP="00462593">
      <w:pPr>
        <w:pStyle w:val="a3"/>
        <w:ind w:left="567" w:firstLine="567"/>
        <w:jc w:val="both"/>
        <w:rPr>
          <w:sz w:val="22"/>
          <w:szCs w:val="22"/>
        </w:rPr>
      </w:pPr>
      <w:r w:rsidRPr="00462593">
        <w:rPr>
          <w:sz w:val="22"/>
          <w:szCs w:val="22"/>
        </w:rPr>
        <w:t>-</w:t>
      </w:r>
      <w:r w:rsidRPr="00462593">
        <w:rPr>
          <w:sz w:val="22"/>
          <w:szCs w:val="22"/>
        </w:rPr>
        <w:t xml:space="preserve"> продвижении сайта в доменных зонах иностранных государств</w:t>
      </w:r>
      <w:r w:rsidRPr="00462593">
        <w:rPr>
          <w:sz w:val="22"/>
          <w:szCs w:val="22"/>
        </w:rPr>
        <w:t>.</w:t>
      </w:r>
    </w:p>
    <w:p w14:paraId="3836A152" w14:textId="77777777" w:rsidR="006D0A32" w:rsidRPr="00462593" w:rsidRDefault="006D0A32" w:rsidP="00462593">
      <w:pPr>
        <w:pStyle w:val="a3"/>
        <w:widowControl/>
        <w:autoSpaceDE/>
        <w:autoSpaceDN/>
        <w:spacing w:before="4" w:after="200" w:line="240" w:lineRule="atLeast"/>
        <w:contextualSpacing/>
        <w:jc w:val="both"/>
        <w:rPr>
          <w:sz w:val="22"/>
          <w:szCs w:val="22"/>
        </w:rPr>
      </w:pPr>
    </w:p>
    <w:p w14:paraId="0DEEA391" w14:textId="509E0EE4" w:rsidR="00653312" w:rsidRPr="00462593" w:rsidRDefault="00653312" w:rsidP="00462593">
      <w:pPr>
        <w:pStyle w:val="a3"/>
        <w:spacing w:before="1"/>
        <w:ind w:left="142"/>
        <w:jc w:val="both"/>
        <w:rPr>
          <w:sz w:val="22"/>
          <w:szCs w:val="22"/>
        </w:rPr>
      </w:pPr>
      <w:r w:rsidRPr="00462593">
        <w:rPr>
          <w:sz w:val="22"/>
          <w:szCs w:val="22"/>
          <w:u w:val="single"/>
        </w:rPr>
        <w:t>Сроки</w:t>
      </w:r>
      <w:r w:rsidRPr="00462593">
        <w:rPr>
          <w:spacing w:val="-5"/>
          <w:sz w:val="22"/>
          <w:szCs w:val="22"/>
          <w:u w:val="single"/>
        </w:rPr>
        <w:t xml:space="preserve"> </w:t>
      </w:r>
      <w:r w:rsidRPr="00462593">
        <w:rPr>
          <w:sz w:val="22"/>
          <w:szCs w:val="22"/>
          <w:u w:val="single"/>
        </w:rPr>
        <w:t xml:space="preserve">оказания </w:t>
      </w:r>
      <w:r w:rsidR="003B0C4B" w:rsidRPr="00462593">
        <w:rPr>
          <w:sz w:val="22"/>
          <w:szCs w:val="22"/>
          <w:u w:val="single"/>
        </w:rPr>
        <w:t xml:space="preserve">комплексной </w:t>
      </w:r>
      <w:r w:rsidRPr="00462593">
        <w:rPr>
          <w:sz w:val="22"/>
          <w:szCs w:val="22"/>
          <w:u w:val="single"/>
        </w:rPr>
        <w:t>услуги</w:t>
      </w:r>
      <w:r w:rsidRPr="00462593">
        <w:rPr>
          <w:sz w:val="22"/>
          <w:szCs w:val="22"/>
        </w:rPr>
        <w:t>:</w:t>
      </w:r>
      <w:r w:rsidRPr="00462593">
        <w:rPr>
          <w:spacing w:val="-5"/>
          <w:sz w:val="22"/>
          <w:szCs w:val="22"/>
        </w:rPr>
        <w:t xml:space="preserve"> </w:t>
      </w:r>
      <w:r w:rsidRPr="00462593">
        <w:rPr>
          <w:sz w:val="22"/>
          <w:szCs w:val="22"/>
        </w:rPr>
        <w:t xml:space="preserve">до </w:t>
      </w:r>
      <w:r w:rsidR="00EC26AE" w:rsidRPr="00462593">
        <w:rPr>
          <w:sz w:val="22"/>
          <w:szCs w:val="22"/>
        </w:rPr>
        <w:t>5</w:t>
      </w:r>
      <w:r w:rsidRPr="00462593">
        <w:rPr>
          <w:sz w:val="22"/>
          <w:szCs w:val="22"/>
        </w:rPr>
        <w:t xml:space="preserve">0 </w:t>
      </w:r>
      <w:r w:rsidR="005F0201" w:rsidRPr="00462593">
        <w:rPr>
          <w:sz w:val="22"/>
          <w:szCs w:val="22"/>
        </w:rPr>
        <w:t>календарных</w:t>
      </w:r>
      <w:r w:rsidRPr="00462593">
        <w:rPr>
          <w:sz w:val="22"/>
          <w:szCs w:val="22"/>
        </w:rPr>
        <w:t xml:space="preserve"> дней.</w:t>
      </w:r>
    </w:p>
    <w:p w14:paraId="5AAE145F" w14:textId="77777777" w:rsidR="00EC26AE" w:rsidRPr="00462593" w:rsidRDefault="00EC26AE" w:rsidP="00462593">
      <w:pPr>
        <w:pStyle w:val="a3"/>
        <w:spacing w:before="1"/>
        <w:ind w:left="142"/>
        <w:jc w:val="both"/>
        <w:rPr>
          <w:sz w:val="22"/>
          <w:szCs w:val="22"/>
        </w:rPr>
      </w:pPr>
    </w:p>
    <w:p w14:paraId="6EA5B503" w14:textId="0B393A2E" w:rsidR="00EC26AE" w:rsidRPr="00462593" w:rsidRDefault="00EC26AE" w:rsidP="00462593">
      <w:pPr>
        <w:pStyle w:val="a3"/>
        <w:numPr>
          <w:ilvl w:val="0"/>
          <w:numId w:val="5"/>
        </w:numPr>
        <w:jc w:val="both"/>
        <w:rPr>
          <w:i/>
          <w:iCs/>
          <w:sz w:val="22"/>
          <w:szCs w:val="22"/>
        </w:rPr>
      </w:pPr>
      <w:r w:rsidRPr="00462593">
        <w:rPr>
          <w:i/>
          <w:iCs/>
          <w:sz w:val="22"/>
          <w:szCs w:val="22"/>
        </w:rPr>
        <w:t>Заключительные положения</w:t>
      </w:r>
      <w:r w:rsidRPr="00462593">
        <w:rPr>
          <w:i/>
          <w:iCs/>
          <w:sz w:val="22"/>
          <w:szCs w:val="22"/>
          <w:lang w:val="en-US"/>
        </w:rPr>
        <w:t>:</w:t>
      </w:r>
      <w:r w:rsidRPr="00462593">
        <w:rPr>
          <w:i/>
          <w:iCs/>
          <w:sz w:val="22"/>
          <w:szCs w:val="22"/>
        </w:rPr>
        <w:t xml:space="preserve"> </w:t>
      </w:r>
    </w:p>
    <w:p w14:paraId="720656B0" w14:textId="77777777" w:rsidR="00EC26AE" w:rsidRPr="00462593" w:rsidRDefault="00EC26AE" w:rsidP="00462593">
      <w:pPr>
        <w:pStyle w:val="a3"/>
        <w:ind w:left="388"/>
        <w:jc w:val="both"/>
        <w:rPr>
          <w:sz w:val="22"/>
          <w:szCs w:val="22"/>
        </w:rPr>
      </w:pPr>
    </w:p>
    <w:p w14:paraId="0BF83A18" w14:textId="4724D90E" w:rsidR="00EC26AE" w:rsidRPr="00462593" w:rsidRDefault="00EC26AE" w:rsidP="00462593">
      <w:pPr>
        <w:pStyle w:val="a3"/>
        <w:ind w:left="117"/>
        <w:jc w:val="both"/>
        <w:rPr>
          <w:sz w:val="22"/>
          <w:szCs w:val="22"/>
        </w:rPr>
      </w:pPr>
      <w:bookmarkStart w:id="2" w:name="_Hlk99379490"/>
      <w:r w:rsidRPr="00462593">
        <w:rPr>
          <w:sz w:val="22"/>
          <w:szCs w:val="22"/>
          <w:u w:val="single"/>
        </w:rPr>
        <w:t>По</w:t>
      </w:r>
      <w:r w:rsidRPr="00462593">
        <w:rPr>
          <w:spacing w:val="19"/>
          <w:sz w:val="22"/>
          <w:szCs w:val="22"/>
          <w:u w:val="single"/>
        </w:rPr>
        <w:t xml:space="preserve"> </w:t>
      </w:r>
      <w:r w:rsidRPr="00462593">
        <w:rPr>
          <w:sz w:val="22"/>
          <w:szCs w:val="22"/>
          <w:u w:val="single"/>
        </w:rPr>
        <w:t>итогам</w:t>
      </w:r>
      <w:r w:rsidRPr="00462593">
        <w:rPr>
          <w:spacing w:val="23"/>
          <w:sz w:val="22"/>
          <w:szCs w:val="22"/>
          <w:u w:val="single"/>
        </w:rPr>
        <w:t xml:space="preserve"> </w:t>
      </w:r>
      <w:r w:rsidRPr="00462593">
        <w:rPr>
          <w:sz w:val="22"/>
          <w:szCs w:val="22"/>
        </w:rPr>
        <w:t xml:space="preserve">оказания комплексной услуги по поиску и подбору иностранного покупателя </w:t>
      </w:r>
      <w:r w:rsidR="00406E71" w:rsidRPr="00462593">
        <w:rPr>
          <w:sz w:val="22"/>
          <w:szCs w:val="22"/>
        </w:rPr>
        <w:t xml:space="preserve">для Получателя </w:t>
      </w:r>
      <w:r w:rsidRPr="00462593">
        <w:rPr>
          <w:sz w:val="22"/>
          <w:szCs w:val="22"/>
        </w:rPr>
        <w:t>Исполнитель предоставляет Заказчику и Получателю:</w:t>
      </w:r>
    </w:p>
    <w:p w14:paraId="4CD966F6" w14:textId="05B69258" w:rsidR="00EC26AE" w:rsidRPr="00462593" w:rsidRDefault="00EC26AE" w:rsidP="00462593">
      <w:pPr>
        <w:pStyle w:val="a3"/>
        <w:numPr>
          <w:ilvl w:val="0"/>
          <w:numId w:val="25"/>
        </w:numPr>
        <w:ind w:left="567" w:firstLine="567"/>
        <w:jc w:val="both"/>
        <w:rPr>
          <w:sz w:val="22"/>
          <w:szCs w:val="22"/>
        </w:rPr>
      </w:pPr>
      <w:r w:rsidRPr="00462593">
        <w:rPr>
          <w:sz w:val="22"/>
          <w:szCs w:val="22"/>
        </w:rPr>
        <w:t>текстовый отчет (в электронном и бумажном видах), включающий краткую справку о стране</w:t>
      </w:r>
      <w:r w:rsidR="00406E71" w:rsidRPr="00462593">
        <w:rPr>
          <w:sz w:val="22"/>
          <w:szCs w:val="22"/>
        </w:rPr>
        <w:t xml:space="preserve"> (странах)</w:t>
      </w:r>
      <w:r w:rsidRPr="00462593">
        <w:rPr>
          <w:sz w:val="22"/>
          <w:szCs w:val="22"/>
        </w:rPr>
        <w:t xml:space="preserve"> поиска и подбора потенциального покупателя, списки «холодных» и «теплых» контактов, информацию о проведенных переговорах с Партнерами в формате видео-конференц-связи (даты, содержание и результаты встреч), фото переговоров или скрины проведенных ВКС.</w:t>
      </w:r>
    </w:p>
    <w:p w14:paraId="4B4FC6B4" w14:textId="3290023B" w:rsidR="00EC26AE" w:rsidRPr="00462593" w:rsidRDefault="00EC26AE" w:rsidP="00462593">
      <w:pPr>
        <w:pStyle w:val="a3"/>
        <w:numPr>
          <w:ilvl w:val="0"/>
          <w:numId w:val="25"/>
        </w:numPr>
        <w:ind w:left="567" w:firstLine="567"/>
        <w:jc w:val="both"/>
        <w:rPr>
          <w:sz w:val="22"/>
          <w:szCs w:val="22"/>
        </w:rPr>
      </w:pPr>
      <w:r w:rsidRPr="00462593">
        <w:rPr>
          <w:sz w:val="22"/>
          <w:szCs w:val="22"/>
        </w:rPr>
        <w:t>акт</w:t>
      </w:r>
      <w:r w:rsidRPr="00462593">
        <w:rPr>
          <w:spacing w:val="-4"/>
          <w:sz w:val="22"/>
          <w:szCs w:val="22"/>
        </w:rPr>
        <w:t xml:space="preserve"> </w:t>
      </w:r>
      <w:r w:rsidRPr="00462593">
        <w:rPr>
          <w:sz w:val="22"/>
          <w:szCs w:val="22"/>
        </w:rPr>
        <w:t>сдачи-приемки</w:t>
      </w:r>
      <w:r w:rsidRPr="00462593">
        <w:rPr>
          <w:spacing w:val="-3"/>
          <w:sz w:val="22"/>
          <w:szCs w:val="22"/>
        </w:rPr>
        <w:t xml:space="preserve"> </w:t>
      </w:r>
      <w:r w:rsidRPr="00462593">
        <w:rPr>
          <w:sz w:val="22"/>
          <w:szCs w:val="22"/>
        </w:rPr>
        <w:t xml:space="preserve">оказанной комплексной услуги, включающей услуги по поиску и подбору иностранного покупателя, сопровождению переговорного процесса, созданию сайта </w:t>
      </w:r>
      <w:r w:rsidR="00406E71" w:rsidRPr="00462593">
        <w:rPr>
          <w:sz w:val="22"/>
          <w:szCs w:val="22"/>
        </w:rPr>
        <w:t>Получателя</w:t>
      </w:r>
      <w:r w:rsidRPr="00462593">
        <w:rPr>
          <w:sz w:val="22"/>
          <w:szCs w:val="22"/>
        </w:rPr>
        <w:t xml:space="preserve"> в информационно-телекоммуникационной сети «Интернет».</w:t>
      </w:r>
    </w:p>
    <w:p w14:paraId="4E86D157" w14:textId="55E2FA10" w:rsidR="00EC26AE" w:rsidRPr="00462593" w:rsidRDefault="00EC26AE" w:rsidP="00462593">
      <w:pPr>
        <w:pStyle w:val="a3"/>
        <w:numPr>
          <w:ilvl w:val="0"/>
          <w:numId w:val="25"/>
        </w:numPr>
        <w:ind w:left="567" w:firstLine="567"/>
        <w:jc w:val="both"/>
        <w:rPr>
          <w:sz w:val="22"/>
          <w:szCs w:val="22"/>
        </w:rPr>
      </w:pPr>
      <w:r w:rsidRPr="00462593">
        <w:rPr>
          <w:sz w:val="22"/>
          <w:szCs w:val="22"/>
        </w:rPr>
        <w:t>исправно функционирующ</w:t>
      </w:r>
      <w:r w:rsidRPr="00462593">
        <w:rPr>
          <w:sz w:val="22"/>
          <w:szCs w:val="22"/>
        </w:rPr>
        <w:t>ий</w:t>
      </w:r>
      <w:r w:rsidRPr="00462593">
        <w:rPr>
          <w:sz w:val="22"/>
          <w:szCs w:val="22"/>
        </w:rPr>
        <w:t xml:space="preserve"> сайт на иностранных языках (сербском, английском и турецких языках) </w:t>
      </w:r>
      <w:r w:rsidR="00406E71" w:rsidRPr="00462593">
        <w:rPr>
          <w:sz w:val="22"/>
          <w:szCs w:val="22"/>
        </w:rPr>
        <w:t>Получателя</w:t>
      </w:r>
      <w:r w:rsidRPr="00462593">
        <w:rPr>
          <w:sz w:val="22"/>
          <w:szCs w:val="22"/>
        </w:rPr>
        <w:t xml:space="preserve"> в информационно-телекоммуникационной сети «Интернет», содержащего контактную информацию о</w:t>
      </w:r>
      <w:r w:rsidR="00406E71" w:rsidRPr="00462593">
        <w:rPr>
          <w:sz w:val="22"/>
          <w:szCs w:val="22"/>
        </w:rPr>
        <w:t xml:space="preserve"> нем</w:t>
      </w:r>
      <w:r w:rsidRPr="00462593">
        <w:rPr>
          <w:sz w:val="22"/>
          <w:szCs w:val="22"/>
        </w:rPr>
        <w:t xml:space="preserve">, а также информацию о производимых им </w:t>
      </w:r>
      <w:r w:rsidR="00406E71" w:rsidRPr="00462593">
        <w:rPr>
          <w:sz w:val="22"/>
          <w:szCs w:val="22"/>
        </w:rPr>
        <w:t>Продукции</w:t>
      </w:r>
      <w:r w:rsidRPr="00462593">
        <w:rPr>
          <w:sz w:val="22"/>
          <w:szCs w:val="22"/>
        </w:rPr>
        <w:t xml:space="preserve"> на </w:t>
      </w:r>
      <w:r w:rsidR="00406E71" w:rsidRPr="00462593">
        <w:rPr>
          <w:sz w:val="22"/>
          <w:szCs w:val="22"/>
        </w:rPr>
        <w:t>иностранных языках (сербском, английском и турецких языках)</w:t>
      </w:r>
      <w:r w:rsidRPr="00462593">
        <w:rPr>
          <w:sz w:val="22"/>
          <w:szCs w:val="22"/>
        </w:rPr>
        <w:t xml:space="preserve">, в том числе в продвижении сайта </w:t>
      </w:r>
      <w:r w:rsidR="00406E71" w:rsidRPr="00462593">
        <w:rPr>
          <w:sz w:val="22"/>
          <w:szCs w:val="22"/>
        </w:rPr>
        <w:t>Получателя</w:t>
      </w:r>
      <w:r w:rsidRPr="00462593">
        <w:rPr>
          <w:sz w:val="22"/>
          <w:szCs w:val="22"/>
        </w:rPr>
        <w:t xml:space="preserve"> в доменных зонах иностранных государств.</w:t>
      </w:r>
    </w:p>
    <w:p w14:paraId="2519CA4D" w14:textId="63506EA8" w:rsidR="00EC26AE" w:rsidRDefault="00EC26AE" w:rsidP="00462593">
      <w:pPr>
        <w:pStyle w:val="a3"/>
        <w:ind w:left="426"/>
        <w:jc w:val="both"/>
        <w:rPr>
          <w:sz w:val="22"/>
          <w:szCs w:val="22"/>
        </w:rPr>
      </w:pPr>
    </w:p>
    <w:p w14:paraId="1FB1FD52" w14:textId="0A5007E9" w:rsidR="00EC26AE" w:rsidRDefault="00EC26AE" w:rsidP="00462593">
      <w:pPr>
        <w:pStyle w:val="a3"/>
        <w:ind w:left="426"/>
        <w:jc w:val="both"/>
        <w:rPr>
          <w:sz w:val="22"/>
          <w:szCs w:val="22"/>
        </w:rPr>
      </w:pPr>
    </w:p>
    <w:p w14:paraId="3B4C364F" w14:textId="75CC452B" w:rsidR="00EC26AE" w:rsidRDefault="00EC26AE" w:rsidP="00462593">
      <w:pPr>
        <w:pStyle w:val="a3"/>
        <w:ind w:left="426"/>
        <w:jc w:val="both"/>
        <w:rPr>
          <w:sz w:val="22"/>
          <w:szCs w:val="22"/>
        </w:rPr>
      </w:pPr>
    </w:p>
    <w:p w14:paraId="388685F9" w14:textId="1BCE64F8" w:rsidR="00EC26AE" w:rsidRDefault="00EC26AE" w:rsidP="00462593">
      <w:pPr>
        <w:pStyle w:val="a3"/>
        <w:ind w:left="426"/>
        <w:jc w:val="both"/>
        <w:rPr>
          <w:sz w:val="22"/>
          <w:szCs w:val="22"/>
        </w:rPr>
      </w:pPr>
    </w:p>
    <w:p w14:paraId="58044AD2" w14:textId="37B73421" w:rsidR="00EC26AE" w:rsidRDefault="00EC26AE" w:rsidP="00462593">
      <w:pPr>
        <w:pStyle w:val="a3"/>
        <w:ind w:left="426"/>
        <w:jc w:val="both"/>
        <w:rPr>
          <w:sz w:val="22"/>
          <w:szCs w:val="22"/>
        </w:rPr>
      </w:pPr>
    </w:p>
    <w:p w14:paraId="0A57A7AA" w14:textId="5FC7D7C8" w:rsidR="00EC26AE" w:rsidRDefault="00EC26AE" w:rsidP="00462593">
      <w:pPr>
        <w:pStyle w:val="a3"/>
        <w:ind w:left="426"/>
        <w:jc w:val="both"/>
        <w:rPr>
          <w:sz w:val="22"/>
          <w:szCs w:val="22"/>
        </w:rPr>
      </w:pPr>
    </w:p>
    <w:p w14:paraId="10AE083F" w14:textId="7F7F24A3" w:rsidR="00EC26AE" w:rsidRDefault="00EC26AE" w:rsidP="00462593">
      <w:pPr>
        <w:pStyle w:val="a3"/>
        <w:ind w:left="426"/>
        <w:jc w:val="both"/>
        <w:rPr>
          <w:sz w:val="22"/>
          <w:szCs w:val="22"/>
        </w:rPr>
      </w:pPr>
    </w:p>
    <w:p w14:paraId="4BAD738E" w14:textId="5836EF9E" w:rsidR="00EC26AE" w:rsidRDefault="00EC26AE" w:rsidP="00462593">
      <w:pPr>
        <w:pStyle w:val="a3"/>
        <w:ind w:left="426"/>
        <w:jc w:val="both"/>
        <w:rPr>
          <w:sz w:val="22"/>
          <w:szCs w:val="22"/>
        </w:rPr>
      </w:pPr>
    </w:p>
    <w:p w14:paraId="4E9362DB" w14:textId="074438F7" w:rsidR="00EC26AE" w:rsidRDefault="00EC26AE" w:rsidP="00462593">
      <w:pPr>
        <w:pStyle w:val="a3"/>
        <w:ind w:left="426"/>
        <w:jc w:val="both"/>
        <w:rPr>
          <w:sz w:val="22"/>
          <w:szCs w:val="22"/>
        </w:rPr>
      </w:pPr>
    </w:p>
    <w:bookmarkEnd w:id="2"/>
    <w:p w14:paraId="6FE22A67" w14:textId="2F43CB18" w:rsidR="006D0A32" w:rsidRPr="00EC26AE" w:rsidRDefault="006D0A32" w:rsidP="00EC26AE">
      <w:pPr>
        <w:tabs>
          <w:tab w:val="left" w:pos="413"/>
        </w:tabs>
        <w:ind w:left="116"/>
        <w:jc w:val="both"/>
        <w:rPr>
          <w:sz w:val="16"/>
          <w:szCs w:val="16"/>
        </w:rPr>
      </w:pPr>
    </w:p>
    <w:sectPr w:rsidR="006D0A32" w:rsidRPr="00EC26AE" w:rsidSect="008D75C2">
      <w:footerReference w:type="default" r:id="rId8"/>
      <w:pgSz w:w="11910" w:h="16840"/>
      <w:pgMar w:top="1040" w:right="740" w:bottom="851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27ED3" w14:textId="77777777" w:rsidR="00C40124" w:rsidRDefault="00C40124" w:rsidP="00462593">
      <w:r>
        <w:separator/>
      </w:r>
    </w:p>
  </w:endnote>
  <w:endnote w:type="continuationSeparator" w:id="0">
    <w:p w14:paraId="07CCD0BA" w14:textId="77777777" w:rsidR="00C40124" w:rsidRDefault="00C40124" w:rsidP="0046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CF5C" w14:textId="77777777" w:rsidR="00462593" w:rsidRPr="00EC26AE" w:rsidRDefault="00462593" w:rsidP="00462593">
    <w:pPr>
      <w:pStyle w:val="a3"/>
      <w:ind w:left="426"/>
      <w:rPr>
        <w:sz w:val="22"/>
        <w:szCs w:val="22"/>
      </w:rPr>
    </w:pPr>
  </w:p>
  <w:p w14:paraId="64208349" w14:textId="77777777" w:rsidR="00462593" w:rsidRPr="00EC26AE" w:rsidRDefault="00462593" w:rsidP="00462593">
    <w:pPr>
      <w:pStyle w:val="a3"/>
      <w:ind w:left="426"/>
      <w:rPr>
        <w:sz w:val="22"/>
        <w:szCs w:val="22"/>
      </w:rPr>
    </w:pPr>
    <w:r>
      <w:tab/>
    </w:r>
  </w:p>
  <w:p w14:paraId="4E59718B" w14:textId="77777777" w:rsidR="00462593" w:rsidRPr="00EC26AE" w:rsidRDefault="00462593" w:rsidP="00462593">
    <w:pPr>
      <w:tabs>
        <w:tab w:val="left" w:pos="413"/>
      </w:tabs>
      <w:ind w:left="116"/>
      <w:jc w:val="both"/>
      <w:rPr>
        <w:sz w:val="16"/>
        <w:szCs w:val="16"/>
      </w:rPr>
    </w:pPr>
    <w:r w:rsidRPr="00EC26AE">
      <w:rPr>
        <w:sz w:val="16"/>
        <w:szCs w:val="16"/>
      </w:rPr>
      <w:t>* Оказание комплексной услуги проводится в соответствии с Приказом Минэкономразвития РФ от 18.02.2021 N 77 " 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 к центрам поддержки экспорта" с изменениями, внесенными Федеральным Законом от 25.03.2022 </w:t>
    </w:r>
    <w:hyperlink r:id="rId1" w:tgtFrame="_blank" w:history="1">
      <w:r w:rsidRPr="00EC26AE">
        <w:rPr>
          <w:sz w:val="16"/>
          <w:szCs w:val="16"/>
        </w:rPr>
        <w:t>№151-ФЗ</w:t>
      </w:r>
    </w:hyperlink>
    <w:r w:rsidRPr="00EC26AE">
      <w:rPr>
        <w:sz w:val="16"/>
        <w:szCs w:val="16"/>
      </w:rPr>
      <w:t>.</w:t>
    </w:r>
  </w:p>
  <w:p w14:paraId="4B469067" w14:textId="5865BC28" w:rsidR="00462593" w:rsidRPr="00462593" w:rsidRDefault="00462593" w:rsidP="00462593">
    <w:pPr>
      <w:pStyle w:val="ab"/>
      <w:tabs>
        <w:tab w:val="clear" w:pos="4677"/>
        <w:tab w:val="clear" w:pos="9355"/>
        <w:tab w:val="left" w:pos="11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86CFF" w14:textId="77777777" w:rsidR="00C40124" w:rsidRDefault="00C40124" w:rsidP="00462593">
      <w:r>
        <w:separator/>
      </w:r>
    </w:p>
  </w:footnote>
  <w:footnote w:type="continuationSeparator" w:id="0">
    <w:p w14:paraId="271501D9" w14:textId="77777777" w:rsidR="00C40124" w:rsidRDefault="00C40124" w:rsidP="00462593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95AQvMdOwMP8BO" id="lcbalXsL"/>
  </int:Manifest>
  <int:Observations>
    <int:Content id="lcbalXsL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3B9"/>
    <w:multiLevelType w:val="hybridMultilevel"/>
    <w:tmpl w:val="6B2CE722"/>
    <w:lvl w:ilvl="0" w:tplc="A684C9CC">
      <w:start w:val="1"/>
      <w:numFmt w:val="decimal"/>
      <w:lvlText w:val="%1)"/>
      <w:lvlJc w:val="left"/>
      <w:pPr>
        <w:ind w:left="117" w:hanging="360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4B021928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2" w:tplc="739450BC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3" w:tplc="9A100674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4" w:tplc="E4C60624">
      <w:numFmt w:val="bullet"/>
      <w:lvlText w:val="•"/>
      <w:lvlJc w:val="left"/>
      <w:pPr>
        <w:ind w:left="4074" w:hanging="360"/>
      </w:pPr>
      <w:rPr>
        <w:rFonts w:hint="default"/>
        <w:lang w:val="ru-RU" w:eastAsia="en-US" w:bidi="ar-SA"/>
      </w:rPr>
    </w:lvl>
    <w:lvl w:ilvl="5" w:tplc="026AEA54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6" w:tplc="168A35B2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66C05A40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 w:tplc="A55AF396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7B30A77"/>
    <w:multiLevelType w:val="hybridMultilevel"/>
    <w:tmpl w:val="6B540724"/>
    <w:lvl w:ilvl="0" w:tplc="11F07A30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 w15:restartNumberingAfterBreak="0">
    <w:nsid w:val="15D3658A"/>
    <w:multiLevelType w:val="hybridMultilevel"/>
    <w:tmpl w:val="5232A204"/>
    <w:lvl w:ilvl="0" w:tplc="11F07A30">
      <w:numFmt w:val="bullet"/>
      <w:lvlText w:val="•"/>
      <w:lvlJc w:val="left"/>
      <w:pPr>
        <w:ind w:left="146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1EA56610"/>
    <w:multiLevelType w:val="multilevel"/>
    <w:tmpl w:val="E5EC29A0"/>
    <w:lvl w:ilvl="0">
      <w:start w:val="1"/>
      <w:numFmt w:val="decimal"/>
      <w:lvlText w:val="%1."/>
      <w:lvlJc w:val="left"/>
      <w:pPr>
        <w:ind w:left="388" w:hanging="27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0" w:hanging="47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2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1775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1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7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9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2"/>
      </w:pPr>
      <w:rPr>
        <w:rFonts w:hint="default"/>
        <w:lang w:val="ru-RU" w:eastAsia="en-US" w:bidi="ar-SA"/>
      </w:rPr>
    </w:lvl>
  </w:abstractNum>
  <w:abstractNum w:abstractNumId="4" w15:restartNumberingAfterBreak="0">
    <w:nsid w:val="1F4719AD"/>
    <w:multiLevelType w:val="hybridMultilevel"/>
    <w:tmpl w:val="951E4056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" w15:restartNumberingAfterBreak="0">
    <w:nsid w:val="2A071230"/>
    <w:multiLevelType w:val="hybridMultilevel"/>
    <w:tmpl w:val="22C8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D0707"/>
    <w:multiLevelType w:val="hybridMultilevel"/>
    <w:tmpl w:val="8FF416E0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 w15:restartNumberingAfterBreak="0">
    <w:nsid w:val="30166CF6"/>
    <w:multiLevelType w:val="hybridMultilevel"/>
    <w:tmpl w:val="D21CF9FE"/>
    <w:lvl w:ilvl="0" w:tplc="0ED07F3E">
      <w:start w:val="1"/>
      <w:numFmt w:val="decimal"/>
      <w:lvlText w:val="%1)"/>
      <w:lvlJc w:val="left"/>
      <w:pPr>
        <w:ind w:left="117" w:hanging="31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11F07A30">
      <w:numFmt w:val="bullet"/>
      <w:lvlText w:val="•"/>
      <w:lvlJc w:val="left"/>
      <w:pPr>
        <w:ind w:left="1108" w:hanging="316"/>
      </w:pPr>
      <w:rPr>
        <w:rFonts w:hint="default"/>
        <w:lang w:val="ru-RU" w:eastAsia="en-US" w:bidi="ar-SA"/>
      </w:rPr>
    </w:lvl>
    <w:lvl w:ilvl="2" w:tplc="03AC5CF2">
      <w:numFmt w:val="bullet"/>
      <w:lvlText w:val="•"/>
      <w:lvlJc w:val="left"/>
      <w:pPr>
        <w:ind w:left="2097" w:hanging="316"/>
      </w:pPr>
      <w:rPr>
        <w:rFonts w:hint="default"/>
        <w:lang w:val="ru-RU" w:eastAsia="en-US" w:bidi="ar-SA"/>
      </w:rPr>
    </w:lvl>
    <w:lvl w:ilvl="3" w:tplc="289A2036">
      <w:numFmt w:val="bullet"/>
      <w:lvlText w:val="•"/>
      <w:lvlJc w:val="left"/>
      <w:pPr>
        <w:ind w:left="3085" w:hanging="316"/>
      </w:pPr>
      <w:rPr>
        <w:rFonts w:hint="default"/>
        <w:lang w:val="ru-RU" w:eastAsia="en-US" w:bidi="ar-SA"/>
      </w:rPr>
    </w:lvl>
    <w:lvl w:ilvl="4" w:tplc="33A0F70E">
      <w:numFmt w:val="bullet"/>
      <w:lvlText w:val="•"/>
      <w:lvlJc w:val="left"/>
      <w:pPr>
        <w:ind w:left="4074" w:hanging="316"/>
      </w:pPr>
      <w:rPr>
        <w:rFonts w:hint="default"/>
        <w:lang w:val="ru-RU" w:eastAsia="en-US" w:bidi="ar-SA"/>
      </w:rPr>
    </w:lvl>
    <w:lvl w:ilvl="5" w:tplc="7B060A04">
      <w:numFmt w:val="bullet"/>
      <w:lvlText w:val="•"/>
      <w:lvlJc w:val="left"/>
      <w:pPr>
        <w:ind w:left="5063" w:hanging="316"/>
      </w:pPr>
      <w:rPr>
        <w:rFonts w:hint="default"/>
        <w:lang w:val="ru-RU" w:eastAsia="en-US" w:bidi="ar-SA"/>
      </w:rPr>
    </w:lvl>
    <w:lvl w:ilvl="6" w:tplc="B6B6EBE4">
      <w:numFmt w:val="bullet"/>
      <w:lvlText w:val="•"/>
      <w:lvlJc w:val="left"/>
      <w:pPr>
        <w:ind w:left="6051" w:hanging="316"/>
      </w:pPr>
      <w:rPr>
        <w:rFonts w:hint="default"/>
        <w:lang w:val="ru-RU" w:eastAsia="en-US" w:bidi="ar-SA"/>
      </w:rPr>
    </w:lvl>
    <w:lvl w:ilvl="7" w:tplc="3DBE0FF0">
      <w:numFmt w:val="bullet"/>
      <w:lvlText w:val="•"/>
      <w:lvlJc w:val="left"/>
      <w:pPr>
        <w:ind w:left="7040" w:hanging="316"/>
      </w:pPr>
      <w:rPr>
        <w:rFonts w:hint="default"/>
        <w:lang w:val="ru-RU" w:eastAsia="en-US" w:bidi="ar-SA"/>
      </w:rPr>
    </w:lvl>
    <w:lvl w:ilvl="8" w:tplc="F12A70C8">
      <w:numFmt w:val="bullet"/>
      <w:lvlText w:val="•"/>
      <w:lvlJc w:val="left"/>
      <w:pPr>
        <w:ind w:left="8029" w:hanging="316"/>
      </w:pPr>
      <w:rPr>
        <w:rFonts w:hint="default"/>
        <w:lang w:val="ru-RU" w:eastAsia="en-US" w:bidi="ar-SA"/>
      </w:rPr>
    </w:lvl>
  </w:abstractNum>
  <w:abstractNum w:abstractNumId="8" w15:restartNumberingAfterBreak="0">
    <w:nsid w:val="375C082C"/>
    <w:multiLevelType w:val="hybridMultilevel"/>
    <w:tmpl w:val="1BAAAE64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11037A"/>
    <w:multiLevelType w:val="hybridMultilevel"/>
    <w:tmpl w:val="1D1E6F8E"/>
    <w:lvl w:ilvl="0" w:tplc="2B28EDAA">
      <w:numFmt w:val="bullet"/>
      <w:lvlText w:val="-"/>
      <w:lvlJc w:val="left"/>
      <w:pPr>
        <w:ind w:left="117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3274F98C">
      <w:numFmt w:val="bullet"/>
      <w:lvlText w:val="•"/>
      <w:lvlJc w:val="left"/>
      <w:pPr>
        <w:ind w:left="1108" w:hanging="159"/>
      </w:pPr>
      <w:rPr>
        <w:rFonts w:hint="default"/>
        <w:lang w:val="ru-RU" w:eastAsia="en-US" w:bidi="ar-SA"/>
      </w:rPr>
    </w:lvl>
    <w:lvl w:ilvl="2" w:tplc="3AE8549A">
      <w:numFmt w:val="bullet"/>
      <w:lvlText w:val="•"/>
      <w:lvlJc w:val="left"/>
      <w:pPr>
        <w:ind w:left="2097" w:hanging="159"/>
      </w:pPr>
      <w:rPr>
        <w:rFonts w:hint="default"/>
        <w:lang w:val="ru-RU" w:eastAsia="en-US" w:bidi="ar-SA"/>
      </w:rPr>
    </w:lvl>
    <w:lvl w:ilvl="3" w:tplc="F5682352">
      <w:numFmt w:val="bullet"/>
      <w:lvlText w:val="•"/>
      <w:lvlJc w:val="left"/>
      <w:pPr>
        <w:ind w:left="3085" w:hanging="159"/>
      </w:pPr>
      <w:rPr>
        <w:rFonts w:hint="default"/>
        <w:lang w:val="ru-RU" w:eastAsia="en-US" w:bidi="ar-SA"/>
      </w:rPr>
    </w:lvl>
    <w:lvl w:ilvl="4" w:tplc="4874113E">
      <w:numFmt w:val="bullet"/>
      <w:lvlText w:val="•"/>
      <w:lvlJc w:val="left"/>
      <w:pPr>
        <w:ind w:left="4074" w:hanging="159"/>
      </w:pPr>
      <w:rPr>
        <w:rFonts w:hint="default"/>
        <w:lang w:val="ru-RU" w:eastAsia="en-US" w:bidi="ar-SA"/>
      </w:rPr>
    </w:lvl>
    <w:lvl w:ilvl="5" w:tplc="D43A37E4">
      <w:numFmt w:val="bullet"/>
      <w:lvlText w:val="•"/>
      <w:lvlJc w:val="left"/>
      <w:pPr>
        <w:ind w:left="5063" w:hanging="159"/>
      </w:pPr>
      <w:rPr>
        <w:rFonts w:hint="default"/>
        <w:lang w:val="ru-RU" w:eastAsia="en-US" w:bidi="ar-SA"/>
      </w:rPr>
    </w:lvl>
    <w:lvl w:ilvl="6" w:tplc="6EA8A91C">
      <w:numFmt w:val="bullet"/>
      <w:lvlText w:val="•"/>
      <w:lvlJc w:val="left"/>
      <w:pPr>
        <w:ind w:left="6051" w:hanging="159"/>
      </w:pPr>
      <w:rPr>
        <w:rFonts w:hint="default"/>
        <w:lang w:val="ru-RU" w:eastAsia="en-US" w:bidi="ar-SA"/>
      </w:rPr>
    </w:lvl>
    <w:lvl w:ilvl="7" w:tplc="0EB4925A">
      <w:numFmt w:val="bullet"/>
      <w:lvlText w:val="•"/>
      <w:lvlJc w:val="left"/>
      <w:pPr>
        <w:ind w:left="7040" w:hanging="159"/>
      </w:pPr>
      <w:rPr>
        <w:rFonts w:hint="default"/>
        <w:lang w:val="ru-RU" w:eastAsia="en-US" w:bidi="ar-SA"/>
      </w:rPr>
    </w:lvl>
    <w:lvl w:ilvl="8" w:tplc="F06C1A66">
      <w:numFmt w:val="bullet"/>
      <w:lvlText w:val="•"/>
      <w:lvlJc w:val="left"/>
      <w:pPr>
        <w:ind w:left="8029" w:hanging="159"/>
      </w:pPr>
      <w:rPr>
        <w:rFonts w:hint="default"/>
        <w:lang w:val="ru-RU" w:eastAsia="en-US" w:bidi="ar-SA"/>
      </w:rPr>
    </w:lvl>
  </w:abstractNum>
  <w:abstractNum w:abstractNumId="10" w15:restartNumberingAfterBreak="0">
    <w:nsid w:val="3DE95686"/>
    <w:multiLevelType w:val="hybridMultilevel"/>
    <w:tmpl w:val="4FB42598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A6E63"/>
    <w:multiLevelType w:val="hybridMultilevel"/>
    <w:tmpl w:val="2EFA8F38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2" w15:restartNumberingAfterBreak="0">
    <w:nsid w:val="4A931F3F"/>
    <w:multiLevelType w:val="hybridMultilevel"/>
    <w:tmpl w:val="F97CB8FA"/>
    <w:lvl w:ilvl="0" w:tplc="017A23B6"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7B948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FCC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D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A7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E40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4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6C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CF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1549F"/>
    <w:multiLevelType w:val="hybridMultilevel"/>
    <w:tmpl w:val="3ED6F546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4" w15:restartNumberingAfterBreak="0">
    <w:nsid w:val="53897BFE"/>
    <w:multiLevelType w:val="hybridMultilevel"/>
    <w:tmpl w:val="1BAAAE64"/>
    <w:lvl w:ilvl="0" w:tplc="C7AA525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0228B7"/>
    <w:multiLevelType w:val="hybridMultilevel"/>
    <w:tmpl w:val="3864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311F8"/>
    <w:multiLevelType w:val="hybridMultilevel"/>
    <w:tmpl w:val="24B8E89A"/>
    <w:lvl w:ilvl="0" w:tplc="11F07A30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B93B05"/>
    <w:multiLevelType w:val="hybridMultilevel"/>
    <w:tmpl w:val="00F2AD0A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E092B"/>
    <w:multiLevelType w:val="hybridMultilevel"/>
    <w:tmpl w:val="D3E46A16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5C65"/>
    <w:multiLevelType w:val="hybridMultilevel"/>
    <w:tmpl w:val="E054A6D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4E0344E"/>
    <w:multiLevelType w:val="hybridMultilevel"/>
    <w:tmpl w:val="FEA45F12"/>
    <w:lvl w:ilvl="0" w:tplc="B0BA46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C67097B"/>
    <w:multiLevelType w:val="hybridMultilevel"/>
    <w:tmpl w:val="DB4CAF0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2" w15:restartNumberingAfterBreak="0">
    <w:nsid w:val="6C9C793F"/>
    <w:multiLevelType w:val="hybridMultilevel"/>
    <w:tmpl w:val="4F32BFC2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92850"/>
    <w:multiLevelType w:val="hybridMultilevel"/>
    <w:tmpl w:val="666CB19C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4" w15:restartNumberingAfterBreak="0">
    <w:nsid w:val="754C2E44"/>
    <w:multiLevelType w:val="hybridMultilevel"/>
    <w:tmpl w:val="3E00FB26"/>
    <w:lvl w:ilvl="0" w:tplc="11F07A30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 w16cid:durableId="1058674876">
    <w:abstractNumId w:val="12"/>
  </w:num>
  <w:num w:numId="2" w16cid:durableId="1486050491">
    <w:abstractNumId w:val="7"/>
  </w:num>
  <w:num w:numId="3" w16cid:durableId="1588929180">
    <w:abstractNumId w:val="0"/>
  </w:num>
  <w:num w:numId="4" w16cid:durableId="1220441002">
    <w:abstractNumId w:val="9"/>
  </w:num>
  <w:num w:numId="5" w16cid:durableId="1104350662">
    <w:abstractNumId w:val="3"/>
  </w:num>
  <w:num w:numId="6" w16cid:durableId="949358335">
    <w:abstractNumId w:val="13"/>
  </w:num>
  <w:num w:numId="7" w16cid:durableId="1640378419">
    <w:abstractNumId w:val="4"/>
  </w:num>
  <w:num w:numId="8" w16cid:durableId="162747791">
    <w:abstractNumId w:val="20"/>
  </w:num>
  <w:num w:numId="9" w16cid:durableId="766921114">
    <w:abstractNumId w:val="15"/>
  </w:num>
  <w:num w:numId="10" w16cid:durableId="1039475159">
    <w:abstractNumId w:val="11"/>
  </w:num>
  <w:num w:numId="11" w16cid:durableId="596642950">
    <w:abstractNumId w:val="18"/>
  </w:num>
  <w:num w:numId="12" w16cid:durableId="959335860">
    <w:abstractNumId w:val="17"/>
  </w:num>
  <w:num w:numId="13" w16cid:durableId="644361189">
    <w:abstractNumId w:val="2"/>
  </w:num>
  <w:num w:numId="14" w16cid:durableId="1674482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4406019">
    <w:abstractNumId w:val="14"/>
  </w:num>
  <w:num w:numId="16" w16cid:durableId="1356157037">
    <w:abstractNumId w:val="5"/>
  </w:num>
  <w:num w:numId="17" w16cid:durableId="1499346908">
    <w:abstractNumId w:val="24"/>
  </w:num>
  <w:num w:numId="18" w16cid:durableId="384910738">
    <w:abstractNumId w:val="22"/>
  </w:num>
  <w:num w:numId="19" w16cid:durableId="208736043">
    <w:abstractNumId w:val="21"/>
  </w:num>
  <w:num w:numId="20" w16cid:durableId="843207896">
    <w:abstractNumId w:val="16"/>
  </w:num>
  <w:num w:numId="21" w16cid:durableId="983393165">
    <w:abstractNumId w:val="10"/>
  </w:num>
  <w:num w:numId="22" w16cid:durableId="322196437">
    <w:abstractNumId w:val="19"/>
  </w:num>
  <w:num w:numId="23" w16cid:durableId="965504252">
    <w:abstractNumId w:val="6"/>
  </w:num>
  <w:num w:numId="24" w16cid:durableId="691230336">
    <w:abstractNumId w:val="1"/>
  </w:num>
  <w:num w:numId="25" w16cid:durableId="810444530">
    <w:abstractNumId w:val="8"/>
  </w:num>
  <w:num w:numId="26" w16cid:durableId="2857460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FD"/>
    <w:rsid w:val="000116B0"/>
    <w:rsid w:val="00032235"/>
    <w:rsid w:val="000633DE"/>
    <w:rsid w:val="00126079"/>
    <w:rsid w:val="00137F74"/>
    <w:rsid w:val="001503AD"/>
    <w:rsid w:val="00161EEE"/>
    <w:rsid w:val="00167608"/>
    <w:rsid w:val="001810C9"/>
    <w:rsid w:val="00193C70"/>
    <w:rsid w:val="001A7315"/>
    <w:rsid w:val="001B6D4A"/>
    <w:rsid w:val="001F2111"/>
    <w:rsid w:val="00231DE7"/>
    <w:rsid w:val="002609A5"/>
    <w:rsid w:val="002B0E43"/>
    <w:rsid w:val="002C7BAD"/>
    <w:rsid w:val="002D022C"/>
    <w:rsid w:val="00306E28"/>
    <w:rsid w:val="00310F51"/>
    <w:rsid w:val="003452D4"/>
    <w:rsid w:val="003639D5"/>
    <w:rsid w:val="00365323"/>
    <w:rsid w:val="003B0C4B"/>
    <w:rsid w:val="00406E71"/>
    <w:rsid w:val="00426B07"/>
    <w:rsid w:val="00462593"/>
    <w:rsid w:val="004B628B"/>
    <w:rsid w:val="004F1520"/>
    <w:rsid w:val="005028AE"/>
    <w:rsid w:val="00536621"/>
    <w:rsid w:val="00570069"/>
    <w:rsid w:val="00570AF8"/>
    <w:rsid w:val="005F0201"/>
    <w:rsid w:val="005F277D"/>
    <w:rsid w:val="006168D4"/>
    <w:rsid w:val="00653312"/>
    <w:rsid w:val="006D0A32"/>
    <w:rsid w:val="007025A3"/>
    <w:rsid w:val="00752BF6"/>
    <w:rsid w:val="00790C79"/>
    <w:rsid w:val="007B3FA6"/>
    <w:rsid w:val="007B6921"/>
    <w:rsid w:val="007C035E"/>
    <w:rsid w:val="007C07F4"/>
    <w:rsid w:val="007C6810"/>
    <w:rsid w:val="007F397D"/>
    <w:rsid w:val="00816A63"/>
    <w:rsid w:val="00836672"/>
    <w:rsid w:val="00841215"/>
    <w:rsid w:val="008B2945"/>
    <w:rsid w:val="008B3E5A"/>
    <w:rsid w:val="008D75C2"/>
    <w:rsid w:val="00905A66"/>
    <w:rsid w:val="00915857"/>
    <w:rsid w:val="009258A3"/>
    <w:rsid w:val="00963CBE"/>
    <w:rsid w:val="00963F8D"/>
    <w:rsid w:val="00964CA3"/>
    <w:rsid w:val="009D1E34"/>
    <w:rsid w:val="009D34BF"/>
    <w:rsid w:val="009F7865"/>
    <w:rsid w:val="00A03726"/>
    <w:rsid w:val="00A53335"/>
    <w:rsid w:val="00A54078"/>
    <w:rsid w:val="00A56574"/>
    <w:rsid w:val="00A61479"/>
    <w:rsid w:val="00A86CC4"/>
    <w:rsid w:val="00B035CE"/>
    <w:rsid w:val="00B14119"/>
    <w:rsid w:val="00B24A88"/>
    <w:rsid w:val="00B42054"/>
    <w:rsid w:val="00B95568"/>
    <w:rsid w:val="00BD174B"/>
    <w:rsid w:val="00BE32F0"/>
    <w:rsid w:val="00C053F6"/>
    <w:rsid w:val="00C10754"/>
    <w:rsid w:val="00C152F8"/>
    <w:rsid w:val="00C40124"/>
    <w:rsid w:val="00C9768F"/>
    <w:rsid w:val="00CA5685"/>
    <w:rsid w:val="00CC46F3"/>
    <w:rsid w:val="00CE1244"/>
    <w:rsid w:val="00D17BB8"/>
    <w:rsid w:val="00D92F84"/>
    <w:rsid w:val="00DC5768"/>
    <w:rsid w:val="00DD458C"/>
    <w:rsid w:val="00E114E7"/>
    <w:rsid w:val="00E163B8"/>
    <w:rsid w:val="00E7451C"/>
    <w:rsid w:val="00E75861"/>
    <w:rsid w:val="00EB1B38"/>
    <w:rsid w:val="00EC26AE"/>
    <w:rsid w:val="00ED4D3C"/>
    <w:rsid w:val="00F032FD"/>
    <w:rsid w:val="00F215F4"/>
    <w:rsid w:val="00F26F4C"/>
    <w:rsid w:val="00F56E44"/>
    <w:rsid w:val="00F81B25"/>
    <w:rsid w:val="00FB7F9D"/>
    <w:rsid w:val="00FF1F74"/>
    <w:rsid w:val="01F2F284"/>
    <w:rsid w:val="2CFDFE65"/>
    <w:rsid w:val="37D55397"/>
    <w:rsid w:val="4E387B9E"/>
    <w:rsid w:val="6F688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01D0"/>
  <w15:docId w15:val="{80B35A25-6F92-4F96-9C5B-AF35765D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Title"/>
    <w:basedOn w:val="a"/>
    <w:uiPriority w:val="10"/>
    <w:qFormat/>
    <w:pPr>
      <w:spacing w:before="2"/>
      <w:ind w:left="450" w:right="439"/>
      <w:jc w:val="center"/>
    </w:pPr>
    <w:rPr>
      <w:b/>
      <w:bCs/>
      <w:sz w:val="27"/>
      <w:szCs w:val="27"/>
    </w:rPr>
  </w:style>
  <w:style w:type="paragraph" w:styleId="a6">
    <w:name w:val="List Paragraph"/>
    <w:basedOn w:val="a"/>
    <w:link w:val="a7"/>
    <w:uiPriority w:val="34"/>
    <w:qFormat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Абзац списка Знак"/>
    <w:link w:val="a6"/>
    <w:uiPriority w:val="34"/>
    <w:locked/>
    <w:rsid w:val="004F1520"/>
    <w:rPr>
      <w:rFonts w:ascii="Times New Roman" w:eastAsia="Times New Roman" w:hAnsi="Times New Roman" w:cs="Times New Roman"/>
      <w:lang w:val="ru-RU"/>
    </w:rPr>
  </w:style>
  <w:style w:type="table" w:customStyle="1" w:styleId="2">
    <w:name w:val="Сетка таблицы2"/>
    <w:basedOn w:val="a1"/>
    <w:uiPriority w:val="59"/>
    <w:rsid w:val="0091585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9F7865"/>
    <w:rPr>
      <w:rFonts w:ascii="Times New Roman" w:eastAsia="Times New Roman" w:hAnsi="Times New Roman" w:cs="Times New Roman"/>
      <w:sz w:val="27"/>
      <w:szCs w:val="27"/>
      <w:lang w:val="ru-RU"/>
    </w:rPr>
  </w:style>
  <w:style w:type="character" w:styleId="a8">
    <w:name w:val="Hyperlink"/>
    <w:basedOn w:val="a0"/>
    <w:uiPriority w:val="99"/>
    <w:semiHidden/>
    <w:unhideWhenUsed/>
    <w:rsid w:val="007B6921"/>
    <w:rPr>
      <w:color w:val="0000FF"/>
      <w:u w:val="single"/>
    </w:rPr>
  </w:style>
  <w:style w:type="paragraph" w:customStyle="1" w:styleId="ConsPlusNormal">
    <w:name w:val="ConsPlusNormal"/>
    <w:rsid w:val="00FB7F9D"/>
    <w:rPr>
      <w:rFonts w:ascii="Arial" w:eastAsiaTheme="minorEastAsia" w:hAnsi="Arial" w:cs="Arial"/>
      <w:sz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4625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259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4625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259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c66cb6a38e8142c8" Type="http://schemas.microsoft.com/office/2019/09/relationships/intelligence" Target="intelligenc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ublication.pravo.gov.ru/Document/View/0001202204010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817B4-0244-408A-A113-B66E3922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golbets@yandex.ru</dc:creator>
  <cp:lastModifiedBy>2805</cp:lastModifiedBy>
  <cp:revision>3</cp:revision>
  <cp:lastPrinted>2021-08-26T08:09:00Z</cp:lastPrinted>
  <dcterms:created xsi:type="dcterms:W3CDTF">2023-02-21T12:04:00Z</dcterms:created>
  <dcterms:modified xsi:type="dcterms:W3CDTF">2023-02-22T11:30:00Z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2021-08-25T00:00:00Z</vt:filetime>
  </property>
</Properties>
</file>